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6C67" w14:textId="77777777" w:rsidR="00683B83" w:rsidRDefault="00683B83" w:rsidP="00812538">
      <w:pPr>
        <w:pStyle w:val="Ttulo"/>
        <w:spacing w:after="0"/>
        <w:ind w:firstLine="284"/>
        <w:rPr>
          <w:rFonts w:ascii="Times New Roman" w:hAnsi="Times New Roman" w:cs="Times New Roman"/>
        </w:rPr>
      </w:pPr>
    </w:p>
    <w:p w14:paraId="484469C2" w14:textId="77777777" w:rsidR="00452605" w:rsidRPr="00B52865" w:rsidRDefault="00452605" w:rsidP="00812538">
      <w:pPr>
        <w:pStyle w:val="Ttulo"/>
        <w:spacing w:after="0"/>
        <w:ind w:firstLine="284"/>
        <w:rPr>
          <w:rFonts w:ascii="Times New Roman" w:hAnsi="Times New Roman" w:cs="Times New Roman"/>
          <w:color w:val="FF0000"/>
        </w:rPr>
      </w:pPr>
      <w:r w:rsidRPr="00B52865">
        <w:rPr>
          <w:rFonts w:ascii="Times New Roman" w:hAnsi="Times New Roman" w:cs="Times New Roman"/>
        </w:rPr>
        <w:t xml:space="preserve">Main Title: </w:t>
      </w:r>
      <w:r w:rsidRPr="00B52865">
        <w:rPr>
          <w:rFonts w:ascii="Times New Roman" w:hAnsi="Times New Roman" w:cs="Times New Roman"/>
          <w:color w:val="FF0000"/>
        </w:rPr>
        <w:t>[</w:t>
      </w:r>
      <w:r w:rsidR="000E5DC6">
        <w:rPr>
          <w:rFonts w:ascii="Times New Roman" w:hAnsi="Times New Roman" w:cs="Times New Roman"/>
          <w:color w:val="FF0000"/>
        </w:rPr>
        <w:t>Times New Roman</w:t>
      </w:r>
      <w:r w:rsidRPr="00B52865">
        <w:rPr>
          <w:rFonts w:ascii="Times New Roman" w:hAnsi="Times New Roman" w:cs="Times New Roman"/>
          <w:color w:val="FF0000"/>
        </w:rPr>
        <w:t xml:space="preserve"> 18 bold]</w:t>
      </w:r>
    </w:p>
    <w:p w14:paraId="039A161D" w14:textId="77777777" w:rsidR="00452605" w:rsidRPr="00B52865" w:rsidRDefault="00452605" w:rsidP="00812538">
      <w:pPr>
        <w:spacing w:after="200"/>
        <w:rPr>
          <w:rFonts w:ascii="Times New Roman" w:hAnsi="Times New Roman"/>
          <w:b w:val="0"/>
          <w:sz w:val="32"/>
        </w:rPr>
      </w:pPr>
      <w:r w:rsidRPr="00B52865">
        <w:rPr>
          <w:rFonts w:ascii="Times New Roman" w:hAnsi="Times New Roman"/>
          <w:b w:val="0"/>
          <w:sz w:val="32"/>
        </w:rPr>
        <w:t xml:space="preserve">Subtitle </w:t>
      </w:r>
      <w:r w:rsidRPr="00B52865">
        <w:rPr>
          <w:rFonts w:ascii="Times New Roman" w:hAnsi="Times New Roman"/>
          <w:b w:val="0"/>
          <w:color w:val="FF0000"/>
          <w:sz w:val="32"/>
        </w:rPr>
        <w:t>[</w:t>
      </w:r>
      <w:r w:rsidR="000E5DC6">
        <w:rPr>
          <w:rFonts w:ascii="Times New Roman" w:hAnsi="Times New Roman"/>
          <w:b w:val="0"/>
          <w:color w:val="FF0000"/>
          <w:sz w:val="32"/>
        </w:rPr>
        <w:t>Times New Roman</w:t>
      </w:r>
      <w:r w:rsidRPr="00B52865">
        <w:rPr>
          <w:rFonts w:ascii="Times New Roman" w:hAnsi="Times New Roman"/>
          <w:b w:val="0"/>
          <w:color w:val="FF0000"/>
          <w:sz w:val="32"/>
        </w:rPr>
        <w:t xml:space="preserve"> 16]</w:t>
      </w:r>
    </w:p>
    <w:p w14:paraId="494F19D2" w14:textId="77777777" w:rsidR="000871E6" w:rsidRPr="000871E6" w:rsidRDefault="000871E6" w:rsidP="000871E6">
      <w:pPr>
        <w:rPr>
          <w:rFonts w:ascii="Times New Roman" w:eastAsia="MS Mincho" w:hAnsi="Times New Roman"/>
          <w:b w:val="0"/>
          <w:lang w:val="nl-NL"/>
        </w:rPr>
      </w:pPr>
      <w:r w:rsidRPr="000871E6">
        <w:rPr>
          <w:rFonts w:ascii="Times New Roman" w:eastAsia="MS Mincho" w:hAnsi="Times New Roman"/>
          <w:b w:val="0"/>
          <w:lang w:val="nl-NL"/>
        </w:rPr>
        <w:t>YOUR NAME</w:t>
      </w:r>
      <w:r w:rsidRPr="000871E6">
        <w:rPr>
          <w:rFonts w:ascii="Times New Roman" w:eastAsia="MS Mincho" w:hAnsi="Times New Roman"/>
          <w:b w:val="0"/>
          <w:vertAlign w:val="superscript"/>
          <w:lang w:val="nl-NL"/>
        </w:rPr>
        <w:t>1</w:t>
      </w:r>
      <w:r w:rsidRPr="000871E6">
        <w:rPr>
          <w:rFonts w:ascii="Times New Roman" w:eastAsia="MS Mincho" w:hAnsi="Times New Roman"/>
          <w:b w:val="0"/>
          <w:lang w:val="nl-NL"/>
        </w:rPr>
        <w:t>, CO-AUTHOR</w:t>
      </w:r>
      <w:r w:rsidRPr="000871E6">
        <w:rPr>
          <w:rFonts w:ascii="Times New Roman" w:eastAsia="MS Mincho" w:hAnsi="Times New Roman"/>
          <w:b w:val="0"/>
          <w:vertAlign w:val="superscript"/>
          <w:lang w:val="nl-NL"/>
        </w:rPr>
        <w:t>2</w:t>
      </w:r>
      <w:r w:rsidRPr="000871E6">
        <w:rPr>
          <w:rFonts w:ascii="Times New Roman" w:eastAsia="MS Mincho" w:hAnsi="Times New Roman"/>
          <w:b w:val="0"/>
          <w:lang w:val="nl-NL"/>
        </w:rPr>
        <w:t xml:space="preserve"> </w:t>
      </w:r>
      <w:r w:rsidRPr="000871E6">
        <w:rPr>
          <w:rFonts w:ascii="Times New Roman" w:eastAsia="MS Mincho" w:hAnsi="Times New Roman"/>
          <w:b w:val="0"/>
          <w:color w:val="FF0000"/>
          <w:lang w:val="nl-NL"/>
        </w:rPr>
        <w:t>[</w:t>
      </w:r>
      <w:r>
        <w:rPr>
          <w:rFonts w:ascii="Times New Roman" w:eastAsia="MS Mincho" w:hAnsi="Times New Roman"/>
          <w:b w:val="0"/>
          <w:color w:val="FF0000"/>
          <w:lang w:val="nl-NL"/>
        </w:rPr>
        <w:t>Times New Roman</w:t>
      </w:r>
      <w:r w:rsidRPr="000871E6">
        <w:rPr>
          <w:rFonts w:ascii="Times New Roman" w:eastAsia="MS Mincho" w:hAnsi="Times New Roman"/>
          <w:b w:val="0"/>
          <w:color w:val="FF0000"/>
          <w:lang w:val="nl-NL"/>
        </w:rPr>
        <w:t xml:space="preserve"> 12 </w:t>
      </w:r>
      <w:proofErr w:type="spellStart"/>
      <w:r w:rsidRPr="000871E6">
        <w:rPr>
          <w:rFonts w:ascii="Times New Roman" w:eastAsia="MS Mincho" w:hAnsi="Times New Roman"/>
          <w:b w:val="0"/>
          <w:color w:val="FF0000"/>
          <w:lang w:val="nl-NL"/>
        </w:rPr>
        <w:t>capitals</w:t>
      </w:r>
      <w:proofErr w:type="spellEnd"/>
      <w:r w:rsidRPr="000871E6">
        <w:rPr>
          <w:rFonts w:ascii="Times New Roman" w:eastAsia="MS Mincho" w:hAnsi="Times New Roman"/>
          <w:b w:val="0"/>
          <w:color w:val="FF0000"/>
          <w:lang w:val="nl-NL"/>
        </w:rPr>
        <w:t xml:space="preserve">, </w:t>
      </w:r>
      <w:proofErr w:type="spellStart"/>
      <w:r w:rsidRPr="000871E6">
        <w:rPr>
          <w:rFonts w:ascii="Times New Roman" w:eastAsia="MS Mincho" w:hAnsi="Times New Roman"/>
          <w:b w:val="0"/>
          <w:color w:val="FF0000"/>
          <w:lang w:val="nl-NL"/>
        </w:rPr>
        <w:t>followed</w:t>
      </w:r>
      <w:proofErr w:type="spellEnd"/>
      <w:r w:rsidRPr="000871E6">
        <w:rPr>
          <w:rFonts w:ascii="Times New Roman" w:eastAsia="MS Mincho" w:hAnsi="Times New Roman"/>
          <w:b w:val="0"/>
          <w:color w:val="FF0000"/>
          <w:lang w:val="nl-NL"/>
        </w:rPr>
        <w:t xml:space="preserve"> </w:t>
      </w:r>
      <w:proofErr w:type="spellStart"/>
      <w:r w:rsidRPr="000871E6">
        <w:rPr>
          <w:rFonts w:ascii="Times New Roman" w:eastAsia="MS Mincho" w:hAnsi="Times New Roman"/>
          <w:b w:val="0"/>
          <w:color w:val="FF0000"/>
          <w:lang w:val="nl-NL"/>
        </w:rPr>
        <w:t>by</w:t>
      </w:r>
      <w:proofErr w:type="spellEnd"/>
      <w:r w:rsidRPr="000871E6">
        <w:rPr>
          <w:rFonts w:ascii="Times New Roman" w:eastAsia="MS Mincho" w:hAnsi="Times New Roman"/>
          <w:b w:val="0"/>
          <w:color w:val="FF0000"/>
          <w:lang w:val="nl-NL"/>
        </w:rPr>
        <w:t xml:space="preserve"> 1 blank line]</w:t>
      </w:r>
      <w:r w:rsidRPr="000871E6">
        <w:rPr>
          <w:rFonts w:ascii="Times New Roman" w:eastAsia="MS Mincho" w:hAnsi="Times New Roman"/>
          <w:b w:val="0"/>
          <w:lang w:val="nl-NL"/>
        </w:rPr>
        <w:t xml:space="preserve"> </w:t>
      </w:r>
    </w:p>
    <w:p w14:paraId="7A9E6B78" w14:textId="77777777" w:rsidR="000871E6" w:rsidRPr="000871E6" w:rsidRDefault="000871E6" w:rsidP="000871E6">
      <w:pPr>
        <w:rPr>
          <w:rFonts w:ascii="Times New Roman" w:eastAsia="MS Mincho" w:hAnsi="Times New Roman"/>
          <w:lang w:val="nl-NL"/>
        </w:rPr>
      </w:pPr>
    </w:p>
    <w:p w14:paraId="2A8DE729" w14:textId="77777777" w:rsidR="000871E6" w:rsidRPr="000871E6" w:rsidRDefault="000871E6" w:rsidP="000871E6">
      <w:pPr>
        <w:pStyle w:val="Textosinformato"/>
        <w:jc w:val="center"/>
        <w:rPr>
          <w:rFonts w:ascii="Times New Roman" w:hAnsi="Times New Roman" w:cs="Times New Roman"/>
          <w:sz w:val="20"/>
        </w:rPr>
      </w:pPr>
      <w:r w:rsidRPr="000871E6">
        <w:rPr>
          <w:rFonts w:ascii="Times New Roman" w:hAnsi="Times New Roman" w:cs="Times New Roman"/>
          <w:sz w:val="20"/>
          <w:vertAlign w:val="superscript"/>
        </w:rPr>
        <w:t>1</w:t>
      </w:r>
      <w:r w:rsidRPr="000871E6">
        <w:rPr>
          <w:rFonts w:ascii="Times New Roman" w:hAnsi="Times New Roman" w:cs="Times New Roman"/>
          <w:sz w:val="20"/>
        </w:rPr>
        <w:t>Institution, University, City, Country</w:t>
      </w:r>
      <w:r w:rsidRPr="000871E6">
        <w:rPr>
          <w:rFonts w:ascii="Times New Roman" w:hAnsi="Times New Roman" w:cs="Times New Roman"/>
          <w:sz w:val="20"/>
          <w:vertAlign w:val="superscript"/>
        </w:rPr>
        <w:t xml:space="preserve"> </w:t>
      </w:r>
    </w:p>
    <w:p w14:paraId="20E9E072" w14:textId="77777777" w:rsidR="000871E6" w:rsidRPr="000871E6" w:rsidRDefault="000871E6" w:rsidP="000871E6">
      <w:pPr>
        <w:pStyle w:val="Textosinformato"/>
        <w:jc w:val="center"/>
        <w:rPr>
          <w:rFonts w:ascii="Times New Roman" w:hAnsi="Times New Roman" w:cs="Times New Roman"/>
          <w:sz w:val="20"/>
        </w:rPr>
      </w:pPr>
      <w:r w:rsidRPr="000871E6">
        <w:rPr>
          <w:rFonts w:ascii="Times New Roman" w:hAnsi="Times New Roman" w:cs="Times New Roman"/>
          <w:sz w:val="20"/>
          <w:vertAlign w:val="superscript"/>
        </w:rPr>
        <w:t>2</w:t>
      </w:r>
      <w:r w:rsidRPr="000871E6">
        <w:rPr>
          <w:rFonts w:ascii="Times New Roman" w:hAnsi="Times New Roman" w:cs="Times New Roman"/>
          <w:sz w:val="20"/>
        </w:rPr>
        <w:t xml:space="preserve">Other Institution, University, City, Country </w:t>
      </w:r>
      <w:r w:rsidRPr="000871E6">
        <w:rPr>
          <w:rFonts w:ascii="Times New Roman" w:hAnsi="Times New Roman" w:cs="Times New Roman"/>
          <w:color w:val="FF0000"/>
          <w:sz w:val="20"/>
        </w:rPr>
        <w:t>[</w:t>
      </w:r>
      <w:r>
        <w:rPr>
          <w:rFonts w:ascii="Times New Roman" w:hAnsi="Times New Roman" w:cs="Times New Roman"/>
          <w:color w:val="FF0000"/>
          <w:sz w:val="20"/>
        </w:rPr>
        <w:t xml:space="preserve">Times New Roman </w:t>
      </w:r>
      <w:r w:rsidRPr="000871E6">
        <w:rPr>
          <w:rFonts w:ascii="Times New Roman" w:hAnsi="Times New Roman" w:cs="Times New Roman"/>
          <w:color w:val="FF0000"/>
          <w:sz w:val="20"/>
        </w:rPr>
        <w:t>10, followed by 1 blank line]</w:t>
      </w:r>
      <w:r w:rsidRPr="000871E6">
        <w:rPr>
          <w:rFonts w:ascii="Times New Roman" w:hAnsi="Times New Roman" w:cs="Times New Roman"/>
          <w:sz w:val="20"/>
          <w:vertAlign w:val="superscript"/>
        </w:rPr>
        <w:t xml:space="preserve"> </w:t>
      </w:r>
    </w:p>
    <w:p w14:paraId="47543301" w14:textId="77777777" w:rsidR="00452605" w:rsidRPr="00B52865" w:rsidRDefault="00452605" w:rsidP="00452605">
      <w:pPr>
        <w:pStyle w:val="Textosinformato"/>
        <w:jc w:val="center"/>
        <w:rPr>
          <w:rFonts w:ascii="Times New Roman" w:hAnsi="Times New Roman" w:cs="Times New Roman"/>
          <w:sz w:val="20"/>
        </w:rPr>
      </w:pPr>
    </w:p>
    <w:p w14:paraId="0435930C" w14:textId="77777777" w:rsidR="00812538" w:rsidRPr="00B52865" w:rsidRDefault="00812538" w:rsidP="00452605">
      <w:pPr>
        <w:pStyle w:val="Textosinformato"/>
        <w:ind w:left="567" w:right="567"/>
        <w:rPr>
          <w:rFonts w:ascii="Times New Roman" w:hAnsi="Times New Roman" w:cs="Times New Roman"/>
        </w:rPr>
      </w:pPr>
    </w:p>
    <w:p w14:paraId="1656D322" w14:textId="77777777" w:rsidR="00812538" w:rsidRPr="00B52865" w:rsidRDefault="00812538" w:rsidP="00452605">
      <w:pPr>
        <w:pStyle w:val="Textosinformato"/>
        <w:ind w:left="567" w:right="567"/>
        <w:rPr>
          <w:rFonts w:ascii="Times New Roman" w:hAnsi="Times New Roman" w:cs="Times New Roman"/>
          <w:i/>
        </w:rPr>
      </w:pPr>
    </w:p>
    <w:p w14:paraId="1BEE736E" w14:textId="77777777" w:rsidR="00812538" w:rsidRPr="00B52865" w:rsidRDefault="00812538" w:rsidP="00452605">
      <w:pPr>
        <w:pStyle w:val="Textosinformato"/>
        <w:ind w:right="567"/>
        <w:rPr>
          <w:rFonts w:ascii="Times New Roman" w:hAnsi="Times New Roman" w:cs="Times New Roman"/>
        </w:rPr>
        <w:sectPr w:rsidR="00812538" w:rsidRPr="00B52865" w:rsidSect="00B52865">
          <w:headerReference w:type="default" r:id="rId8"/>
          <w:headerReference w:type="first" r:id="rId9"/>
          <w:pgSz w:w="12240" w:h="15840" w:code="9"/>
          <w:pgMar w:top="1709" w:right="1276" w:bottom="1276" w:left="1276" w:header="720" w:footer="567" w:gutter="0"/>
          <w:pgNumType w:start="1" w:chapStyle="1"/>
          <w:cols w:space="567"/>
          <w:titlePg/>
          <w:docGrid w:linePitch="360"/>
        </w:sectPr>
      </w:pPr>
    </w:p>
    <w:p w14:paraId="25CEFFA8" w14:textId="77777777" w:rsidR="00452605" w:rsidRPr="00B52865" w:rsidRDefault="0095653F" w:rsidP="00452605">
      <w:pPr>
        <w:pStyle w:val="Ttulo1"/>
        <w:rPr>
          <w:rFonts w:ascii="Times New Roman" w:hAnsi="Times New Roman" w:cs="Times New Roman"/>
        </w:rPr>
      </w:pPr>
      <w:r w:rsidRPr="00B52865">
        <w:rPr>
          <w:rFonts w:ascii="Times New Roman" w:hAnsi="Times New Roman" w:cs="Times New Roman"/>
        </w:rPr>
        <w:t xml:space="preserve">1. </w:t>
      </w:r>
      <w:r w:rsidR="00452605" w:rsidRPr="00B52865">
        <w:rPr>
          <w:rFonts w:ascii="Times New Roman" w:hAnsi="Times New Roman" w:cs="Times New Roman"/>
        </w:rPr>
        <w:t xml:space="preserve">INTRODUCTION </w:t>
      </w:r>
      <w:r w:rsidR="00452605" w:rsidRPr="00B52865">
        <w:rPr>
          <w:rFonts w:ascii="Times New Roman" w:hAnsi="Times New Roman" w:cs="Times New Roman"/>
          <w:color w:val="FF0000"/>
        </w:rPr>
        <w:t>[</w:t>
      </w:r>
      <w:r w:rsidR="00230396" w:rsidRPr="00B52865">
        <w:rPr>
          <w:rFonts w:ascii="Times New Roman" w:hAnsi="Times New Roman" w:cs="Times New Roman"/>
          <w:color w:val="FF0000"/>
        </w:rPr>
        <w:t>HEADING-</w:t>
      </w:r>
      <w:r w:rsidR="000871E6">
        <w:rPr>
          <w:rFonts w:ascii="Times New Roman" w:hAnsi="Times New Roman" w:cs="Times New Roman"/>
          <w:color w:val="FF0000"/>
        </w:rPr>
        <w:t>Times New Roman</w:t>
      </w:r>
      <w:r w:rsidR="00452605" w:rsidRPr="00B52865">
        <w:rPr>
          <w:rFonts w:ascii="Times New Roman" w:hAnsi="Times New Roman" w:cs="Times New Roman"/>
          <w:color w:val="FF0000"/>
        </w:rPr>
        <w:t xml:space="preserve"> 10pt bold capitals]</w:t>
      </w:r>
    </w:p>
    <w:p w14:paraId="102873A3" w14:textId="77777777" w:rsidR="008F64D1" w:rsidRDefault="005A0994" w:rsidP="008F64D1">
      <w:pPr>
        <w:pStyle w:val="MainText"/>
        <w:rPr>
          <w:rFonts w:ascii="Times New Roman" w:hAnsi="Times New Roman" w:cs="Times New Roman"/>
        </w:rPr>
      </w:pPr>
      <w:r w:rsidRPr="00B52865">
        <w:rPr>
          <w:rFonts w:ascii="Times New Roman" w:hAnsi="Times New Roman" w:cs="Times New Roman"/>
          <w:color w:val="FF0000"/>
        </w:rPr>
        <w:t>[</w:t>
      </w:r>
      <w:r w:rsidR="00BC0D0B" w:rsidRPr="00B52865">
        <w:rPr>
          <w:rFonts w:ascii="Times New Roman" w:hAnsi="Times New Roman" w:cs="Times New Roman"/>
          <w:color w:val="FF0000"/>
        </w:rPr>
        <w:t xml:space="preserve">Main </w:t>
      </w:r>
      <w:r w:rsidR="00C8701C" w:rsidRPr="00B52865">
        <w:rPr>
          <w:rFonts w:ascii="Times New Roman" w:hAnsi="Times New Roman" w:cs="Times New Roman"/>
          <w:color w:val="FF0000"/>
        </w:rPr>
        <w:t xml:space="preserve">Text: </w:t>
      </w:r>
      <w:r w:rsidR="000871E6">
        <w:rPr>
          <w:rFonts w:ascii="Times New Roman" w:hAnsi="Times New Roman" w:cs="Times New Roman"/>
          <w:color w:val="FF0000"/>
        </w:rPr>
        <w:t xml:space="preserve">Times New Roman </w:t>
      </w:r>
      <w:r w:rsidR="002739B1" w:rsidRPr="00B52865">
        <w:rPr>
          <w:rFonts w:ascii="Times New Roman" w:hAnsi="Times New Roman" w:cs="Times New Roman"/>
          <w:color w:val="FF0000"/>
        </w:rPr>
        <w:t>10pt</w:t>
      </w:r>
      <w:r w:rsidRPr="00B52865">
        <w:rPr>
          <w:rFonts w:ascii="Times New Roman" w:hAnsi="Times New Roman" w:cs="Times New Roman"/>
          <w:color w:val="FF0000"/>
        </w:rPr>
        <w:t xml:space="preserve">] </w:t>
      </w:r>
      <w:r w:rsidR="008F64D1" w:rsidRPr="008F64D1">
        <w:rPr>
          <w:rFonts w:ascii="Times New Roman" w:hAnsi="Times New Roman" w:cs="Times New Roman"/>
        </w:rPr>
        <w:t>These instructions apply to authors invited to submit a long paper.</w:t>
      </w:r>
      <w:r w:rsidR="008F64D1">
        <w:rPr>
          <w:rFonts w:ascii="Times New Roman" w:hAnsi="Times New Roman" w:cs="Times New Roman"/>
        </w:rPr>
        <w:t xml:space="preserve">  </w:t>
      </w:r>
      <w:r w:rsidR="008F64D1" w:rsidRPr="008F64D1">
        <w:rPr>
          <w:rFonts w:ascii="Times New Roman" w:hAnsi="Times New Roman" w:cs="Times New Roman"/>
        </w:rPr>
        <w:t>Invited long papers must be submitted electronically by June 4th, 2026. Authors must prepare their manuscript using the MS Word template provided by the conference organizers. Text shown in red within the template provides formatting guidance and layout instructions and must be deleted before submission. The purpose of the template is to ensure a consistent and uniform format for all submissions.</w:t>
      </w:r>
      <w:r w:rsidR="008F64D1">
        <w:rPr>
          <w:rFonts w:ascii="Times New Roman" w:hAnsi="Times New Roman" w:cs="Times New Roman"/>
        </w:rPr>
        <w:t xml:space="preserve">  </w:t>
      </w:r>
    </w:p>
    <w:p w14:paraId="0CD23177" w14:textId="12102357" w:rsidR="008F64D1" w:rsidRPr="008F64D1" w:rsidRDefault="008F64D1" w:rsidP="008F64D1">
      <w:pPr>
        <w:pStyle w:val="MainText"/>
        <w:rPr>
          <w:rFonts w:ascii="Times New Roman" w:hAnsi="Times New Roman" w:cs="Times New Roman"/>
        </w:rPr>
      </w:pPr>
      <w:r w:rsidRPr="008F64D1">
        <w:rPr>
          <w:rFonts w:ascii="Times New Roman" w:hAnsi="Times New Roman" w:cs="Times New Roman"/>
        </w:rPr>
        <w:t>The invitation to submit a long paper is based on the selection of contributions for oral presentations and short oral presentations by the Scientific Committee.</w:t>
      </w:r>
      <w:r>
        <w:rPr>
          <w:rFonts w:ascii="Times New Roman" w:hAnsi="Times New Roman" w:cs="Times New Roman"/>
        </w:rPr>
        <w:t xml:space="preserve">  </w:t>
      </w:r>
      <w:r w:rsidRPr="008F64D1">
        <w:rPr>
          <w:rFonts w:ascii="Times New Roman" w:hAnsi="Times New Roman" w:cs="Times New Roman"/>
        </w:rPr>
        <w:t xml:space="preserve">Long papers may be considered for publication in indexed journals associated with the PLEA Conference. Papers that are not selected for journal publication may be published in the </w:t>
      </w:r>
      <w:proofErr w:type="spellStart"/>
      <w:r w:rsidRPr="008F64D1">
        <w:rPr>
          <w:rFonts w:ascii="Times New Roman" w:hAnsi="Times New Roman" w:cs="Times New Roman"/>
        </w:rPr>
        <w:t>Kerwá</w:t>
      </w:r>
      <w:proofErr w:type="spellEnd"/>
      <w:r w:rsidRPr="008F64D1">
        <w:rPr>
          <w:rFonts w:ascii="Times New Roman" w:hAnsi="Times New Roman" w:cs="Times New Roman"/>
        </w:rPr>
        <w:t xml:space="preserve"> Institutional Repository of the University of Costa Rica, each with an individual DOI.</w:t>
      </w:r>
      <w:r>
        <w:rPr>
          <w:rFonts w:ascii="Times New Roman" w:hAnsi="Times New Roman" w:cs="Times New Roman"/>
        </w:rPr>
        <w:t xml:space="preserve">  </w:t>
      </w:r>
      <w:r w:rsidRPr="008F64D1">
        <w:rPr>
          <w:rFonts w:ascii="Times New Roman" w:hAnsi="Times New Roman" w:cs="Times New Roman"/>
        </w:rPr>
        <w:t>Participation in this long paper submission process is optional, as all accepted contributions will have their extended abstracts published in the official Conference Proceedings book.</w:t>
      </w:r>
    </w:p>
    <w:p w14:paraId="11328875" w14:textId="76C0521B" w:rsidR="00655CAD" w:rsidRPr="00B52865" w:rsidRDefault="008F64D1" w:rsidP="008F64D1">
      <w:pPr>
        <w:pStyle w:val="MainText"/>
        <w:rPr>
          <w:rFonts w:ascii="Times New Roman" w:eastAsia="Times New Roman" w:hAnsi="Times New Roman" w:cs="Times New Roman"/>
        </w:rPr>
      </w:pPr>
      <w:r w:rsidRPr="008F64D1">
        <w:rPr>
          <w:rFonts w:ascii="Times New Roman" w:hAnsi="Times New Roman" w:cs="Times New Roman"/>
        </w:rPr>
        <w:t>Authors are fully responsible for the content of their papers. Submissions must represent original work that has not been previously published and must not be under consideration for publication elsewhere. Authors are also responsible for obtaining any necessary permissions for the use of copyrighted materials, including images, figures, tables, or other reproduced content.</w:t>
      </w:r>
    </w:p>
    <w:p w14:paraId="5AA99B5D" w14:textId="77777777" w:rsidR="00452605" w:rsidRPr="00B52865" w:rsidRDefault="00452605" w:rsidP="00452605">
      <w:pPr>
        <w:pStyle w:val="Textosinformato"/>
        <w:rPr>
          <w:rFonts w:ascii="Times New Roman" w:hAnsi="Times New Roman" w:cs="Times New Roman"/>
          <w:sz w:val="20"/>
        </w:rPr>
      </w:pPr>
    </w:p>
    <w:p w14:paraId="37BA14BB" w14:textId="77777777" w:rsidR="00452605" w:rsidRPr="00B52865" w:rsidRDefault="0095653F" w:rsidP="00452605">
      <w:pPr>
        <w:pStyle w:val="Ttulo1"/>
        <w:rPr>
          <w:rFonts w:ascii="Times New Roman" w:hAnsi="Times New Roman" w:cs="Times New Roman"/>
        </w:rPr>
      </w:pPr>
      <w:r w:rsidRPr="00B52865">
        <w:rPr>
          <w:rFonts w:ascii="Times New Roman" w:hAnsi="Times New Roman" w:cs="Times New Roman"/>
        </w:rPr>
        <w:t xml:space="preserve">2. </w:t>
      </w:r>
      <w:r w:rsidR="00452605" w:rsidRPr="00B52865">
        <w:rPr>
          <w:rFonts w:ascii="Times New Roman" w:hAnsi="Times New Roman" w:cs="Times New Roman"/>
        </w:rPr>
        <w:t>PREPARING THE MANUSCRIPT</w:t>
      </w:r>
    </w:p>
    <w:p w14:paraId="08ED3313" w14:textId="77777777" w:rsidR="001146AC" w:rsidRPr="001146AC" w:rsidRDefault="001146AC" w:rsidP="001146AC">
      <w:pPr>
        <w:pStyle w:val="MainText"/>
        <w:rPr>
          <w:rFonts w:ascii="Times New Roman" w:hAnsi="Times New Roman" w:cs="Times New Roman"/>
        </w:rPr>
      </w:pPr>
      <w:r w:rsidRPr="001146AC">
        <w:rPr>
          <w:rFonts w:ascii="Times New Roman" w:hAnsi="Times New Roman" w:cs="Times New Roman"/>
        </w:rPr>
        <w:t>With A4 paper size (210 × 297 mm), including illustrations, tables, and references, long papers should be limited to a maximum of 6000 words.</w:t>
      </w:r>
    </w:p>
    <w:p w14:paraId="0ECD1268" w14:textId="77777777" w:rsidR="001146AC" w:rsidRPr="001146AC" w:rsidRDefault="001146AC" w:rsidP="001146AC">
      <w:pPr>
        <w:pStyle w:val="Textosinformato"/>
        <w:ind w:firstLine="284"/>
        <w:rPr>
          <w:rFonts w:ascii="Times New Roman" w:hAnsi="Times New Roman" w:cs="Times New Roman"/>
          <w:sz w:val="20"/>
        </w:rPr>
      </w:pPr>
      <w:r w:rsidRPr="001146AC">
        <w:rPr>
          <w:rFonts w:ascii="Times New Roman" w:hAnsi="Times New Roman" w:cs="Times New Roman"/>
          <w:sz w:val="20"/>
        </w:rPr>
        <w:t xml:space="preserve">To layout your paper, please use this document as a template and follow these guidelines. Keep the text within the margins shown in this example. Leave one empty line </w:t>
      </w:r>
      <w:r w:rsidRPr="001146AC">
        <w:rPr>
          <w:rFonts w:ascii="Times New Roman" w:hAnsi="Times New Roman" w:cs="Times New Roman"/>
          <w:sz w:val="20"/>
        </w:rPr>
        <w:t>before each section or subsection. There should be no empty line after the title of subsections; only an indentation should indicate the beginning of each paragraph. The text should be justified with single line spacing.</w:t>
      </w:r>
    </w:p>
    <w:p w14:paraId="706C6C41" w14:textId="6C47E397" w:rsidR="000A364B" w:rsidRDefault="001146AC" w:rsidP="001146AC">
      <w:pPr>
        <w:pStyle w:val="Textosinformato"/>
        <w:ind w:firstLine="284"/>
        <w:rPr>
          <w:rFonts w:ascii="Times New Roman" w:hAnsi="Times New Roman" w:cs="Times New Roman"/>
          <w:sz w:val="20"/>
        </w:rPr>
      </w:pPr>
      <w:r w:rsidRPr="001146AC">
        <w:rPr>
          <w:rFonts w:ascii="Times New Roman" w:hAnsi="Times New Roman" w:cs="Times New Roman"/>
          <w:sz w:val="20"/>
        </w:rPr>
        <w:t>Section headings should be typed in capital letters, bold, and numbered. Subsections should be typed in upper and lower case, bold, and numbered.</w:t>
      </w:r>
    </w:p>
    <w:p w14:paraId="60DF79E9" w14:textId="77777777" w:rsidR="00031D60" w:rsidRPr="00B52865" w:rsidRDefault="00031D60" w:rsidP="001146AC">
      <w:pPr>
        <w:pStyle w:val="Textosinformato"/>
        <w:ind w:firstLine="284"/>
        <w:rPr>
          <w:rFonts w:ascii="Times New Roman" w:hAnsi="Times New Roman" w:cs="Times New Roman"/>
          <w:sz w:val="20"/>
        </w:rPr>
      </w:pPr>
    </w:p>
    <w:p w14:paraId="0A81EA02" w14:textId="77777777" w:rsidR="00283E92" w:rsidRPr="00B52865" w:rsidRDefault="00094A82" w:rsidP="00A113E7">
      <w:pPr>
        <w:pStyle w:val="Textosinformato"/>
        <w:rPr>
          <w:rFonts w:ascii="Times New Roman" w:hAnsi="Times New Roman" w:cs="Times New Roman"/>
          <w:sz w:val="20"/>
        </w:rPr>
      </w:pPr>
      <w:r w:rsidRPr="00B52865">
        <w:rPr>
          <w:rFonts w:ascii="Times New Roman" w:hAnsi="Times New Roman" w:cs="Times New Roman"/>
          <w:b/>
          <w:sz w:val="20"/>
        </w:rPr>
        <w:t xml:space="preserve">2.1 </w:t>
      </w:r>
      <w:r w:rsidR="00D053CB" w:rsidRPr="00B52865">
        <w:rPr>
          <w:rFonts w:ascii="Times New Roman" w:hAnsi="Times New Roman" w:cs="Times New Roman"/>
          <w:b/>
          <w:sz w:val="20"/>
        </w:rPr>
        <w:t>Tracks</w:t>
      </w:r>
      <w:r w:rsidR="00B84E07" w:rsidRPr="00B52865">
        <w:rPr>
          <w:rFonts w:ascii="Times New Roman" w:hAnsi="Times New Roman" w:cs="Times New Roman"/>
          <w:b/>
          <w:sz w:val="20"/>
        </w:rPr>
        <w:t xml:space="preserve"> and </w:t>
      </w:r>
      <w:r w:rsidR="000A364B" w:rsidRPr="00B52865">
        <w:rPr>
          <w:rFonts w:ascii="Times New Roman" w:hAnsi="Times New Roman" w:cs="Times New Roman"/>
          <w:b/>
          <w:sz w:val="20"/>
        </w:rPr>
        <w:t>t</w:t>
      </w:r>
      <w:r w:rsidR="00B84E07" w:rsidRPr="00B52865">
        <w:rPr>
          <w:rFonts w:ascii="Times New Roman" w:hAnsi="Times New Roman" w:cs="Times New Roman"/>
          <w:b/>
          <w:sz w:val="20"/>
        </w:rPr>
        <w:t>itle</w:t>
      </w:r>
      <w:r w:rsidR="002739B1" w:rsidRPr="00B52865">
        <w:rPr>
          <w:rFonts w:ascii="Times New Roman" w:hAnsi="Times New Roman" w:cs="Times New Roman"/>
          <w:b/>
          <w:sz w:val="20"/>
        </w:rPr>
        <w:t xml:space="preserve"> </w:t>
      </w:r>
      <w:r w:rsidR="002739B1" w:rsidRPr="00B52865">
        <w:rPr>
          <w:rFonts w:ascii="Times New Roman" w:hAnsi="Times New Roman" w:cs="Times New Roman"/>
          <w:b/>
          <w:color w:val="FF0000"/>
          <w:sz w:val="20"/>
        </w:rPr>
        <w:t xml:space="preserve">[Subheading: </w:t>
      </w:r>
      <w:r w:rsidR="00D129A7">
        <w:rPr>
          <w:rFonts w:ascii="Times New Roman" w:hAnsi="Times New Roman" w:cs="Times New Roman"/>
          <w:b/>
          <w:color w:val="FF0000"/>
          <w:sz w:val="20"/>
        </w:rPr>
        <w:t xml:space="preserve">Times New Roman </w:t>
      </w:r>
      <w:r w:rsidR="002739B1" w:rsidRPr="00B52865">
        <w:rPr>
          <w:rFonts w:ascii="Times New Roman" w:hAnsi="Times New Roman" w:cs="Times New Roman"/>
          <w:b/>
          <w:color w:val="FF0000"/>
          <w:sz w:val="20"/>
        </w:rPr>
        <w:t>10pt bold, upper and lower case]</w:t>
      </w:r>
    </w:p>
    <w:p w14:paraId="34FB13E3" w14:textId="04915276" w:rsidR="00E84285" w:rsidRPr="00B52865" w:rsidRDefault="00E84285" w:rsidP="00283E92">
      <w:pPr>
        <w:pStyle w:val="Textosinformato"/>
        <w:ind w:firstLine="284"/>
        <w:rPr>
          <w:rFonts w:ascii="Times New Roman" w:hAnsi="Times New Roman" w:cs="Times New Roman"/>
          <w:b/>
          <w:sz w:val="20"/>
        </w:rPr>
      </w:pPr>
      <w:r w:rsidRPr="00B52865">
        <w:rPr>
          <w:rFonts w:ascii="Times New Roman" w:hAnsi="Times New Roman" w:cs="Times New Roman"/>
          <w:sz w:val="20"/>
        </w:rPr>
        <w:t xml:space="preserve">Submission should be present new, original research that focuses on </w:t>
      </w:r>
      <w:r w:rsidR="00D129A7">
        <w:rPr>
          <w:rFonts w:ascii="Times New Roman" w:hAnsi="Times New Roman" w:cs="Times New Roman"/>
          <w:sz w:val="20"/>
        </w:rPr>
        <w:t>one</w:t>
      </w:r>
      <w:r w:rsidRPr="00B52865">
        <w:rPr>
          <w:rFonts w:ascii="Times New Roman" w:hAnsi="Times New Roman" w:cs="Times New Roman"/>
          <w:sz w:val="20"/>
        </w:rPr>
        <w:t xml:space="preserve"> of the four tracks</w:t>
      </w:r>
      <w:r w:rsidR="00962164">
        <w:rPr>
          <w:rFonts w:ascii="Times New Roman" w:hAnsi="Times New Roman" w:cs="Times New Roman"/>
          <w:sz w:val="20"/>
        </w:rPr>
        <w:t>.</w:t>
      </w:r>
    </w:p>
    <w:p w14:paraId="113F49E7" w14:textId="038D3C19" w:rsidR="00D461B2" w:rsidRDefault="00452605" w:rsidP="00962164">
      <w:pPr>
        <w:pStyle w:val="Textosinformato"/>
        <w:ind w:firstLine="284"/>
        <w:rPr>
          <w:rFonts w:ascii="Times New Roman" w:hAnsi="Times New Roman" w:cs="Times New Roman"/>
          <w:sz w:val="20"/>
        </w:rPr>
      </w:pPr>
      <w:r w:rsidRPr="00B52865">
        <w:rPr>
          <w:rFonts w:ascii="Times New Roman" w:hAnsi="Times New Roman" w:cs="Times New Roman"/>
          <w:sz w:val="20"/>
        </w:rPr>
        <w:t xml:space="preserve">The title should be informative and concise. Avoid using acronyms in the title. </w:t>
      </w:r>
    </w:p>
    <w:p w14:paraId="66063416" w14:textId="77777777" w:rsidR="00031D60" w:rsidRPr="00B52865" w:rsidRDefault="00031D60" w:rsidP="00962164">
      <w:pPr>
        <w:pStyle w:val="Textosinformato"/>
        <w:ind w:firstLine="284"/>
        <w:rPr>
          <w:rFonts w:ascii="Times New Roman" w:hAnsi="Times New Roman" w:cs="Times New Roman"/>
          <w:sz w:val="20"/>
        </w:rPr>
      </w:pPr>
    </w:p>
    <w:p w14:paraId="4402D678" w14:textId="77777777" w:rsidR="00D461B2" w:rsidRPr="00B52865" w:rsidRDefault="00094A82" w:rsidP="00A113E7">
      <w:pPr>
        <w:pStyle w:val="Textosinformato"/>
        <w:rPr>
          <w:rFonts w:ascii="Times New Roman" w:hAnsi="Times New Roman" w:cs="Times New Roman"/>
          <w:b/>
          <w:sz w:val="20"/>
        </w:rPr>
      </w:pPr>
      <w:r w:rsidRPr="00B52865">
        <w:rPr>
          <w:rFonts w:ascii="Times New Roman" w:hAnsi="Times New Roman" w:cs="Times New Roman"/>
          <w:b/>
          <w:sz w:val="20"/>
        </w:rPr>
        <w:t xml:space="preserve">2.2 </w:t>
      </w:r>
      <w:r w:rsidR="000A364B" w:rsidRPr="00B52865">
        <w:rPr>
          <w:rFonts w:ascii="Times New Roman" w:hAnsi="Times New Roman" w:cs="Times New Roman"/>
          <w:b/>
          <w:sz w:val="20"/>
        </w:rPr>
        <w:t>Citation and r</w:t>
      </w:r>
      <w:r w:rsidR="00D461B2" w:rsidRPr="00B52865">
        <w:rPr>
          <w:rFonts w:ascii="Times New Roman" w:hAnsi="Times New Roman" w:cs="Times New Roman"/>
          <w:b/>
          <w:sz w:val="20"/>
        </w:rPr>
        <w:t>eferences</w:t>
      </w:r>
    </w:p>
    <w:p w14:paraId="3BEA923C" w14:textId="77777777" w:rsidR="0081763A" w:rsidRPr="00B52865" w:rsidRDefault="00452605" w:rsidP="003E1723">
      <w:pPr>
        <w:pStyle w:val="Textosinformato"/>
        <w:ind w:firstLine="284"/>
        <w:rPr>
          <w:rFonts w:ascii="Times New Roman" w:hAnsi="Times New Roman" w:cs="Times New Roman"/>
          <w:sz w:val="20"/>
        </w:rPr>
      </w:pPr>
      <w:r w:rsidRPr="00B52865">
        <w:rPr>
          <w:rFonts w:ascii="Times New Roman" w:hAnsi="Times New Roman" w:cs="Times New Roman"/>
          <w:sz w:val="20"/>
        </w:rPr>
        <w:t xml:space="preserve">References should not appear as footnotes but should be </w:t>
      </w:r>
      <w:proofErr w:type="gramStart"/>
      <w:r w:rsidRPr="00B52865">
        <w:rPr>
          <w:rFonts w:ascii="Times New Roman" w:hAnsi="Times New Roman" w:cs="Times New Roman"/>
          <w:sz w:val="20"/>
        </w:rPr>
        <w:t>gathered together</w:t>
      </w:r>
      <w:proofErr w:type="gramEnd"/>
      <w:r w:rsidRPr="00B52865">
        <w:rPr>
          <w:rFonts w:ascii="Times New Roman" w:hAnsi="Times New Roman" w:cs="Times New Roman"/>
          <w:sz w:val="20"/>
        </w:rPr>
        <w:t xml:space="preserve"> at the end of the text.</w:t>
      </w:r>
      <w:r w:rsidR="00BE258C" w:rsidRPr="00B52865">
        <w:rPr>
          <w:rFonts w:ascii="Times New Roman" w:hAnsi="Times New Roman" w:cs="Times New Roman"/>
          <w:sz w:val="20"/>
        </w:rPr>
        <w:t xml:space="preserve"> R</w:t>
      </w:r>
      <w:r w:rsidRPr="00B52865">
        <w:rPr>
          <w:rFonts w:ascii="Times New Roman" w:hAnsi="Times New Roman" w:cs="Times New Roman"/>
          <w:sz w:val="20"/>
        </w:rPr>
        <w:t xml:space="preserve">eferences should be numbered and </w:t>
      </w:r>
      <w:r w:rsidR="0065674D" w:rsidRPr="00B52865">
        <w:rPr>
          <w:rFonts w:ascii="Times New Roman" w:hAnsi="Times New Roman" w:cs="Times New Roman"/>
          <w:sz w:val="20"/>
        </w:rPr>
        <w:t>cited</w:t>
      </w:r>
      <w:r w:rsidR="00DB60B6" w:rsidRPr="00B52865">
        <w:rPr>
          <w:rFonts w:ascii="Times New Roman" w:hAnsi="Times New Roman" w:cs="Times New Roman"/>
          <w:sz w:val="20"/>
        </w:rPr>
        <w:t xml:space="preserve"> like</w:t>
      </w:r>
      <w:r w:rsidR="00BE258C" w:rsidRPr="00B52865">
        <w:rPr>
          <w:rFonts w:ascii="Times New Roman" w:hAnsi="Times New Roman" w:cs="Times New Roman"/>
          <w:sz w:val="20"/>
        </w:rPr>
        <w:t>,</w:t>
      </w:r>
      <w:r w:rsidR="00DB60B6" w:rsidRPr="00B52865">
        <w:rPr>
          <w:rFonts w:ascii="Times New Roman" w:hAnsi="Times New Roman" w:cs="Times New Roman"/>
          <w:sz w:val="20"/>
        </w:rPr>
        <w:t xml:space="preserve"> [1], [2</w:t>
      </w:r>
      <w:r w:rsidR="00BE258C" w:rsidRPr="00B52865">
        <w:rPr>
          <w:rFonts w:ascii="Times New Roman" w:hAnsi="Times New Roman" w:cs="Times New Roman"/>
          <w:sz w:val="20"/>
        </w:rPr>
        <w:t>-3</w:t>
      </w:r>
      <w:r w:rsidR="00DB60B6" w:rsidRPr="00B52865">
        <w:rPr>
          <w:rFonts w:ascii="Times New Roman" w:hAnsi="Times New Roman" w:cs="Times New Roman"/>
          <w:sz w:val="20"/>
        </w:rPr>
        <w:t>],</w:t>
      </w:r>
      <w:r w:rsidR="00BE258C" w:rsidRPr="00B52865">
        <w:rPr>
          <w:rFonts w:ascii="Times New Roman" w:hAnsi="Times New Roman" w:cs="Times New Roman"/>
          <w:sz w:val="20"/>
        </w:rPr>
        <w:t xml:space="preserve"> [1,4],</w:t>
      </w:r>
      <w:r w:rsidR="00DB60B6" w:rsidRPr="00B52865">
        <w:rPr>
          <w:rFonts w:ascii="Times New Roman" w:hAnsi="Times New Roman" w:cs="Times New Roman"/>
          <w:sz w:val="20"/>
        </w:rPr>
        <w:t xml:space="preserve"> etc</w:t>
      </w:r>
      <w:r w:rsidRPr="00B52865">
        <w:rPr>
          <w:rFonts w:ascii="Times New Roman" w:hAnsi="Times New Roman" w:cs="Times New Roman"/>
          <w:sz w:val="20"/>
        </w:rPr>
        <w:t xml:space="preserve">. </w:t>
      </w:r>
      <w:r w:rsidR="007573F6" w:rsidRPr="00B52865">
        <w:rPr>
          <w:rFonts w:ascii="Times New Roman" w:hAnsi="Times New Roman" w:cs="Times New Roman"/>
          <w:sz w:val="20"/>
        </w:rPr>
        <w:t>Numbered references</w:t>
      </w:r>
      <w:r w:rsidR="00A3747D" w:rsidRPr="00B52865">
        <w:rPr>
          <w:rFonts w:ascii="Times New Roman" w:hAnsi="Times New Roman" w:cs="Times New Roman"/>
          <w:sz w:val="20"/>
        </w:rPr>
        <w:t xml:space="preserve"> </w:t>
      </w:r>
      <w:proofErr w:type="gramStart"/>
      <w:r w:rsidR="00A3747D" w:rsidRPr="00B52865">
        <w:rPr>
          <w:rFonts w:ascii="Times New Roman" w:hAnsi="Times New Roman" w:cs="Times New Roman"/>
          <w:sz w:val="20"/>
        </w:rPr>
        <w:t>matches</w:t>
      </w:r>
      <w:proofErr w:type="gramEnd"/>
      <w:r w:rsidR="00A3747D" w:rsidRPr="00B52865">
        <w:rPr>
          <w:rFonts w:ascii="Times New Roman" w:hAnsi="Times New Roman" w:cs="Times New Roman"/>
          <w:sz w:val="20"/>
        </w:rPr>
        <w:t xml:space="preserve"> previous PLEA proceedings.</w:t>
      </w:r>
    </w:p>
    <w:p w14:paraId="30F8DD11" w14:textId="77777777" w:rsidR="0081763A" w:rsidRPr="00B52865" w:rsidRDefault="0081763A" w:rsidP="00452605">
      <w:pPr>
        <w:pStyle w:val="Textosinformato"/>
        <w:ind w:firstLine="284"/>
        <w:rPr>
          <w:rFonts w:ascii="Times New Roman" w:hAnsi="Times New Roman" w:cs="Times New Roman"/>
          <w:sz w:val="20"/>
        </w:rPr>
      </w:pPr>
    </w:p>
    <w:p w14:paraId="5645A3C6" w14:textId="77777777" w:rsidR="00452605" w:rsidRPr="00B52865" w:rsidRDefault="00E9632E" w:rsidP="00DE1562">
      <w:pPr>
        <w:pStyle w:val="Textosinformato"/>
        <w:jc w:val="center"/>
        <w:rPr>
          <w:rFonts w:ascii="Times New Roman" w:hAnsi="Times New Roman" w:cs="Times New Roman"/>
          <w:sz w:val="20"/>
        </w:rPr>
      </w:pPr>
      <w:r w:rsidRPr="009947F7">
        <w:rPr>
          <w:rFonts w:ascii="Times New Roman" w:hAnsi="Times New Roman" w:cs="Times New Roman"/>
          <w:noProof/>
          <w:sz w:val="20"/>
          <w:lang w:eastAsia="zh-CN"/>
        </w:rPr>
        <w:drawing>
          <wp:inline distT="0" distB="0" distL="0" distR="0" wp14:anchorId="61E328FA" wp14:editId="62A7EE89">
            <wp:extent cx="2581275" cy="23952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0">
                      <a:extLst>
                        <a:ext uri="{28A0092B-C50C-407E-A947-70E740481C1C}">
                          <a14:useLocalDpi xmlns:a14="http://schemas.microsoft.com/office/drawing/2010/main" val="0"/>
                        </a:ext>
                      </a:extLst>
                    </a:blip>
                    <a:srcRect l="20454" t="35789" r="15707" b="14224"/>
                    <a:stretch>
                      <a:fillRect/>
                    </a:stretch>
                  </pic:blipFill>
                  <pic:spPr bwMode="auto">
                    <a:xfrm>
                      <a:off x="0" y="0"/>
                      <a:ext cx="2581275" cy="2395220"/>
                    </a:xfrm>
                    <a:prstGeom prst="rect">
                      <a:avLst/>
                    </a:prstGeom>
                    <a:noFill/>
                    <a:ln>
                      <a:noFill/>
                    </a:ln>
                  </pic:spPr>
                </pic:pic>
              </a:graphicData>
            </a:graphic>
          </wp:inline>
        </w:drawing>
      </w:r>
    </w:p>
    <w:p w14:paraId="48A8D186" w14:textId="77777777" w:rsidR="00452605" w:rsidRPr="00B52865" w:rsidRDefault="00452605" w:rsidP="008D1758">
      <w:pPr>
        <w:pStyle w:val="Textosinformato"/>
        <w:jc w:val="left"/>
        <w:rPr>
          <w:rFonts w:ascii="Times New Roman" w:hAnsi="Times New Roman" w:cs="Times New Roman"/>
          <w:i/>
          <w:color w:val="FF0000"/>
        </w:rPr>
      </w:pPr>
      <w:r w:rsidRPr="00B52865">
        <w:rPr>
          <w:rStyle w:val="CaptionfigtableChar"/>
          <w:rFonts w:ascii="Times New Roman" w:hAnsi="Times New Roman" w:cs="Times New Roman"/>
        </w:rPr>
        <w:lastRenderedPageBreak/>
        <w:t>Figure 1: Clear line drawings are essential.</w:t>
      </w:r>
      <w:r w:rsidRPr="00B52865">
        <w:rPr>
          <w:rFonts w:ascii="Times New Roman" w:hAnsi="Times New Roman" w:cs="Times New Roman"/>
          <w:i/>
        </w:rPr>
        <w:t xml:space="preserve"> </w:t>
      </w:r>
      <w:r w:rsidRPr="00B52865">
        <w:rPr>
          <w:rFonts w:ascii="Times New Roman" w:hAnsi="Times New Roman" w:cs="Times New Roman"/>
          <w:i/>
          <w:color w:val="FF0000"/>
        </w:rPr>
        <w:t>[</w:t>
      </w:r>
      <w:r w:rsidR="00D129A7">
        <w:rPr>
          <w:rFonts w:ascii="Times New Roman" w:hAnsi="Times New Roman" w:cs="Times New Roman"/>
          <w:i/>
          <w:color w:val="FF0000"/>
        </w:rPr>
        <w:t>Times New Roman</w:t>
      </w:r>
      <w:r w:rsidRPr="00B52865">
        <w:rPr>
          <w:rFonts w:ascii="Times New Roman" w:hAnsi="Times New Roman" w:cs="Times New Roman"/>
          <w:i/>
          <w:color w:val="FF0000"/>
        </w:rPr>
        <w:t xml:space="preserve"> 9 italic]</w:t>
      </w:r>
    </w:p>
    <w:p w14:paraId="0F7ADF6B" w14:textId="77777777" w:rsidR="00C06233" w:rsidRPr="00B52865" w:rsidRDefault="00C06233" w:rsidP="00452605">
      <w:pPr>
        <w:pStyle w:val="Textosinformato"/>
        <w:rPr>
          <w:rFonts w:ascii="Times New Roman" w:hAnsi="Times New Roman" w:cs="Times New Roman"/>
          <w:sz w:val="20"/>
        </w:rPr>
      </w:pPr>
    </w:p>
    <w:p w14:paraId="77D9C843" w14:textId="77777777" w:rsidR="00D053CB" w:rsidRPr="00B52865" w:rsidRDefault="00094A82" w:rsidP="00A113E7">
      <w:pPr>
        <w:pStyle w:val="Textosinformato"/>
        <w:rPr>
          <w:rFonts w:ascii="Times New Roman" w:hAnsi="Times New Roman" w:cs="Times New Roman"/>
          <w:b/>
          <w:sz w:val="20"/>
        </w:rPr>
      </w:pPr>
      <w:r w:rsidRPr="00B52865">
        <w:rPr>
          <w:rFonts w:ascii="Times New Roman" w:hAnsi="Times New Roman" w:cs="Times New Roman"/>
          <w:b/>
          <w:sz w:val="20"/>
        </w:rPr>
        <w:t xml:space="preserve">2.3 </w:t>
      </w:r>
      <w:r w:rsidR="00ED3661" w:rsidRPr="00B52865">
        <w:rPr>
          <w:rFonts w:ascii="Times New Roman" w:hAnsi="Times New Roman" w:cs="Times New Roman"/>
          <w:b/>
          <w:sz w:val="20"/>
        </w:rPr>
        <w:t>Figures and t</w:t>
      </w:r>
      <w:r w:rsidR="00D053CB" w:rsidRPr="00B52865">
        <w:rPr>
          <w:rFonts w:ascii="Times New Roman" w:hAnsi="Times New Roman" w:cs="Times New Roman"/>
          <w:b/>
          <w:sz w:val="20"/>
        </w:rPr>
        <w:t>ables</w:t>
      </w:r>
    </w:p>
    <w:p w14:paraId="78E49B9C" w14:textId="77777777" w:rsidR="000A364B" w:rsidRPr="00B52865" w:rsidRDefault="00452605" w:rsidP="003E1723">
      <w:pPr>
        <w:pStyle w:val="Textosinformato"/>
        <w:ind w:firstLine="284"/>
        <w:rPr>
          <w:rFonts w:ascii="Times New Roman" w:hAnsi="Times New Roman" w:cs="Times New Roman"/>
          <w:sz w:val="20"/>
        </w:rPr>
      </w:pPr>
      <w:r w:rsidRPr="00B52865">
        <w:rPr>
          <w:rFonts w:ascii="Times New Roman" w:hAnsi="Times New Roman" w:cs="Times New Roman"/>
          <w:sz w:val="20"/>
        </w:rPr>
        <w:t xml:space="preserve">Drawings and graphs should not exceed 50% of the entire paper content and should be located close to their corresponding citation. Figures and photographs must carry numbers in the text (Fig. 1) and </w:t>
      </w:r>
      <w:r w:rsidR="00041183" w:rsidRPr="00B52865">
        <w:rPr>
          <w:rFonts w:ascii="Times New Roman" w:hAnsi="Times New Roman" w:cs="Times New Roman"/>
          <w:sz w:val="20"/>
        </w:rPr>
        <w:t xml:space="preserve">a </w:t>
      </w:r>
      <w:r w:rsidRPr="00B52865">
        <w:rPr>
          <w:rFonts w:ascii="Times New Roman" w:hAnsi="Times New Roman" w:cs="Times New Roman"/>
          <w:sz w:val="20"/>
        </w:rPr>
        <w:t xml:space="preserve">caption. Captions should be complete enough to allow appreciation of the illustration without referring to the text. Lettering of the caption should be nearly as large as the typeface used for the text. Make sure that illustrations are clear and easy to read. </w:t>
      </w:r>
      <w:r w:rsidR="000A364B" w:rsidRPr="00B52865">
        <w:rPr>
          <w:rFonts w:ascii="Times New Roman" w:hAnsi="Times New Roman" w:cs="Times New Roman"/>
          <w:sz w:val="20"/>
        </w:rPr>
        <w:t xml:space="preserve">Images and graphics can be </w:t>
      </w:r>
      <w:proofErr w:type="gramStart"/>
      <w:r w:rsidR="000A364B" w:rsidRPr="00B52865">
        <w:rPr>
          <w:rFonts w:ascii="Times New Roman" w:hAnsi="Times New Roman" w:cs="Times New Roman"/>
          <w:sz w:val="20"/>
        </w:rPr>
        <w:t>colo</w:t>
      </w:r>
      <w:r w:rsidR="00E34D7A" w:rsidRPr="00B52865">
        <w:rPr>
          <w:rFonts w:ascii="Times New Roman" w:hAnsi="Times New Roman" w:cs="Times New Roman"/>
          <w:sz w:val="20"/>
        </w:rPr>
        <w:t>u</w:t>
      </w:r>
      <w:r w:rsidR="000A364B" w:rsidRPr="00B52865">
        <w:rPr>
          <w:rFonts w:ascii="Times New Roman" w:hAnsi="Times New Roman" w:cs="Times New Roman"/>
          <w:sz w:val="20"/>
        </w:rPr>
        <w:t>r, but</w:t>
      </w:r>
      <w:proofErr w:type="gramEnd"/>
      <w:r w:rsidR="000A364B" w:rsidRPr="00B52865">
        <w:rPr>
          <w:rFonts w:ascii="Times New Roman" w:hAnsi="Times New Roman" w:cs="Times New Roman"/>
          <w:sz w:val="20"/>
        </w:rPr>
        <w:t xml:space="preserve"> must be legible in black and white for greyscale</w:t>
      </w:r>
      <w:r w:rsidR="000A364B" w:rsidRPr="00B52865">
        <w:rPr>
          <w:rFonts w:ascii="Times New Roman" w:hAnsi="Times New Roman" w:cs="Times New Roman"/>
          <w:sz w:val="20"/>
          <w:lang w:val="en-US"/>
        </w:rPr>
        <w:t>. For example, use different fill patterns or line styles/markers or contrasting shades, which</w:t>
      </w:r>
      <w:r w:rsidR="000A364B" w:rsidRPr="00B52865">
        <w:rPr>
          <w:rFonts w:ascii="Times New Roman" w:hAnsi="Times New Roman" w:cs="Times New Roman"/>
          <w:sz w:val="20"/>
        </w:rPr>
        <w:t xml:space="preserve"> can be more easily distinguished</w:t>
      </w:r>
      <w:r w:rsidR="00D129A7">
        <w:rPr>
          <w:rFonts w:ascii="Times New Roman" w:hAnsi="Times New Roman" w:cs="Times New Roman"/>
          <w:sz w:val="20"/>
        </w:rPr>
        <w:t xml:space="preserve">. </w:t>
      </w:r>
      <w:r w:rsidR="000A364B" w:rsidRPr="00B52865">
        <w:rPr>
          <w:rFonts w:ascii="Times New Roman" w:hAnsi="Times New Roman" w:cs="Times New Roman"/>
          <w:sz w:val="20"/>
        </w:rPr>
        <w:t xml:space="preserve">(refer to in Fig. 1). </w:t>
      </w:r>
    </w:p>
    <w:p w14:paraId="7532B7D0" w14:textId="77777777" w:rsidR="00094A82" w:rsidRPr="00B52865" w:rsidRDefault="00452605" w:rsidP="00A87382">
      <w:pPr>
        <w:pStyle w:val="Textosinformato"/>
        <w:ind w:firstLine="284"/>
        <w:rPr>
          <w:rFonts w:ascii="Times New Roman" w:hAnsi="Times New Roman" w:cs="Times New Roman"/>
          <w:sz w:val="20"/>
        </w:rPr>
      </w:pPr>
      <w:r w:rsidRPr="00B52865">
        <w:rPr>
          <w:rFonts w:ascii="Times New Roman" w:hAnsi="Times New Roman" w:cs="Times New Roman"/>
          <w:sz w:val="20"/>
        </w:rPr>
        <w:t>Tabular presentation of data is an easy way of condensing many items. Tables must also carry numbers in the text (Table 1).</w:t>
      </w:r>
    </w:p>
    <w:p w14:paraId="35C2A86A" w14:textId="77777777" w:rsidR="0081763A" w:rsidRPr="00B52865" w:rsidRDefault="00094A82" w:rsidP="00A87382">
      <w:pPr>
        <w:pStyle w:val="Textosinformato"/>
        <w:ind w:firstLine="284"/>
        <w:rPr>
          <w:rFonts w:ascii="Times New Roman" w:hAnsi="Times New Roman" w:cs="Times New Roman"/>
          <w:sz w:val="20"/>
        </w:rPr>
      </w:pPr>
      <w:r w:rsidRPr="00B52865">
        <w:rPr>
          <w:rFonts w:ascii="Times New Roman" w:hAnsi="Times New Roman" w:cs="Times New Roman"/>
          <w:sz w:val="20"/>
        </w:rPr>
        <w:t xml:space="preserve">Figures and tables may reside within a column or span both </w:t>
      </w:r>
      <w:proofErr w:type="gramStart"/>
      <w:r w:rsidRPr="00B52865">
        <w:rPr>
          <w:rFonts w:ascii="Times New Roman" w:hAnsi="Times New Roman" w:cs="Times New Roman"/>
          <w:sz w:val="20"/>
        </w:rPr>
        <w:t>columns, but</w:t>
      </w:r>
      <w:proofErr w:type="gramEnd"/>
      <w:r w:rsidRPr="00B52865">
        <w:rPr>
          <w:rFonts w:ascii="Times New Roman" w:hAnsi="Times New Roman" w:cs="Times New Roman"/>
          <w:sz w:val="20"/>
        </w:rPr>
        <w:t xml:space="preserve"> should be centred.  </w:t>
      </w:r>
      <w:r w:rsidR="00452605" w:rsidRPr="00B52865">
        <w:rPr>
          <w:rFonts w:ascii="Times New Roman" w:hAnsi="Times New Roman" w:cs="Times New Roman"/>
          <w:sz w:val="20"/>
        </w:rPr>
        <w:t xml:space="preserve"> </w:t>
      </w:r>
    </w:p>
    <w:p w14:paraId="07C3BC1C" w14:textId="77777777" w:rsidR="0081763A" w:rsidRPr="00B52865" w:rsidRDefault="0081763A" w:rsidP="00452605">
      <w:pPr>
        <w:pStyle w:val="Textosinformato"/>
        <w:ind w:firstLine="284"/>
        <w:rPr>
          <w:rFonts w:ascii="Times New Roman" w:hAnsi="Times New Roman" w:cs="Times New Roman"/>
          <w:sz w:val="20"/>
        </w:rPr>
      </w:pPr>
    </w:p>
    <w:p w14:paraId="7B142A3A" w14:textId="77777777" w:rsidR="00452605" w:rsidRPr="00B52865" w:rsidRDefault="00452605" w:rsidP="00452605">
      <w:pPr>
        <w:pStyle w:val="Textosinformato"/>
        <w:rPr>
          <w:rFonts w:ascii="Times New Roman" w:hAnsi="Times New Roman" w:cs="Times New Roman"/>
          <w:i/>
          <w:color w:val="FF0000"/>
        </w:rPr>
      </w:pPr>
      <w:r w:rsidRPr="00B52865">
        <w:rPr>
          <w:rFonts w:ascii="Times New Roman" w:hAnsi="Times New Roman" w:cs="Times New Roman"/>
          <w:i/>
        </w:rPr>
        <w:t>Table 1: Sky conditions probability for clear sky (</w:t>
      </w:r>
      <w:proofErr w:type="spellStart"/>
      <w:r w:rsidRPr="00B52865">
        <w:rPr>
          <w:rFonts w:ascii="Times New Roman" w:hAnsi="Times New Roman" w:cs="Times New Roman"/>
          <w:i/>
        </w:rPr>
        <w:t>ρ</w:t>
      </w:r>
      <w:r w:rsidRPr="00B52865">
        <w:rPr>
          <w:rFonts w:ascii="Times New Roman" w:hAnsi="Times New Roman" w:cs="Times New Roman"/>
          <w:i/>
          <w:vertAlign w:val="subscript"/>
        </w:rPr>
        <w:t>cs</w:t>
      </w:r>
      <w:proofErr w:type="spellEnd"/>
      <w:r w:rsidRPr="00B52865">
        <w:rPr>
          <w:rFonts w:ascii="Times New Roman" w:hAnsi="Times New Roman" w:cs="Times New Roman"/>
          <w:i/>
        </w:rPr>
        <w:t>), partly overcast sky (</w:t>
      </w:r>
      <w:proofErr w:type="spellStart"/>
      <w:r w:rsidRPr="00B52865">
        <w:rPr>
          <w:rFonts w:ascii="Times New Roman" w:hAnsi="Times New Roman" w:cs="Times New Roman"/>
          <w:i/>
        </w:rPr>
        <w:t>ρ</w:t>
      </w:r>
      <w:r w:rsidRPr="00B52865">
        <w:rPr>
          <w:rFonts w:ascii="Times New Roman" w:hAnsi="Times New Roman" w:cs="Times New Roman"/>
          <w:i/>
          <w:vertAlign w:val="subscript"/>
        </w:rPr>
        <w:t>ps</w:t>
      </w:r>
      <w:proofErr w:type="spellEnd"/>
      <w:r w:rsidRPr="00B52865">
        <w:rPr>
          <w:rFonts w:ascii="Times New Roman" w:hAnsi="Times New Roman" w:cs="Times New Roman"/>
          <w:i/>
        </w:rPr>
        <w:t>), and fully overcast sky (</w:t>
      </w:r>
      <w:proofErr w:type="spellStart"/>
      <w:r w:rsidRPr="00B52865">
        <w:rPr>
          <w:rFonts w:ascii="Times New Roman" w:hAnsi="Times New Roman" w:cs="Times New Roman"/>
          <w:i/>
        </w:rPr>
        <w:t>ρ</w:t>
      </w:r>
      <w:r w:rsidRPr="00B52865">
        <w:rPr>
          <w:rFonts w:ascii="Times New Roman" w:hAnsi="Times New Roman" w:cs="Times New Roman"/>
          <w:i/>
          <w:vertAlign w:val="subscript"/>
        </w:rPr>
        <w:t>os</w:t>
      </w:r>
      <w:proofErr w:type="spellEnd"/>
      <w:r w:rsidRPr="00B52865">
        <w:rPr>
          <w:rFonts w:ascii="Times New Roman" w:hAnsi="Times New Roman" w:cs="Times New Roman"/>
          <w:i/>
        </w:rPr>
        <w:t xml:space="preserve">). </w:t>
      </w:r>
      <w:r w:rsidRPr="00B52865">
        <w:rPr>
          <w:rFonts w:ascii="Times New Roman" w:hAnsi="Times New Roman" w:cs="Times New Roman"/>
          <w:i/>
          <w:color w:val="FF0000"/>
        </w:rPr>
        <w:t>[</w:t>
      </w:r>
      <w:r w:rsidR="004C4FBA">
        <w:rPr>
          <w:rFonts w:ascii="Times New Roman" w:hAnsi="Times New Roman" w:cs="Times New Roman"/>
          <w:i/>
          <w:color w:val="FF0000"/>
        </w:rPr>
        <w:t xml:space="preserve">Times Ney Roman </w:t>
      </w:r>
      <w:r w:rsidRPr="00B52865">
        <w:rPr>
          <w:rFonts w:ascii="Times New Roman" w:hAnsi="Times New Roman" w:cs="Times New Roman"/>
          <w:i/>
          <w:color w:val="FF0000"/>
        </w:rPr>
        <w:t>9 italic]</w:t>
      </w:r>
    </w:p>
    <w:p w14:paraId="4FA4EBC7" w14:textId="77777777" w:rsidR="00864DB0" w:rsidRPr="00B52865" w:rsidRDefault="00864DB0" w:rsidP="0081763A">
      <w:pPr>
        <w:pStyle w:val="Textosinformato"/>
        <w:rPr>
          <w:rFonts w:ascii="Times New Roman" w:hAnsi="Times New Roman" w:cs="Times New Roman"/>
          <w:sz w:val="20"/>
        </w:rPr>
      </w:pPr>
    </w:p>
    <w:tbl>
      <w:tblPr>
        <w:tblW w:w="0" w:type="auto"/>
        <w:jc w:val="center"/>
        <w:tblLook w:val="04A0" w:firstRow="1" w:lastRow="0" w:firstColumn="1" w:lastColumn="0" w:noHBand="0" w:noVBand="1"/>
      </w:tblPr>
      <w:tblGrid>
        <w:gridCol w:w="1034"/>
        <w:gridCol w:w="1034"/>
        <w:gridCol w:w="1034"/>
        <w:gridCol w:w="1034"/>
      </w:tblGrid>
      <w:tr w:rsidR="009251E5" w:rsidRPr="00B52865" w14:paraId="19FE2968" w14:textId="77777777" w:rsidTr="00DE1562">
        <w:trPr>
          <w:jc w:val="center"/>
        </w:trPr>
        <w:tc>
          <w:tcPr>
            <w:tcW w:w="1034" w:type="dxa"/>
            <w:tcBorders>
              <w:top w:val="single" w:sz="4" w:space="0" w:color="auto"/>
              <w:bottom w:val="single" w:sz="4" w:space="0" w:color="auto"/>
            </w:tcBorders>
            <w:vAlign w:val="center"/>
          </w:tcPr>
          <w:p w14:paraId="04F6231D" w14:textId="77777777" w:rsidR="00864DB0" w:rsidRPr="00B52865" w:rsidRDefault="00864DB0" w:rsidP="000861F7">
            <w:pPr>
              <w:pStyle w:val="Textosinformato"/>
              <w:jc w:val="center"/>
              <w:rPr>
                <w:rFonts w:ascii="Times New Roman" w:hAnsi="Times New Roman" w:cs="Times New Roman"/>
                <w:sz w:val="20"/>
              </w:rPr>
            </w:pPr>
            <w:r w:rsidRPr="00B52865">
              <w:rPr>
                <w:rFonts w:ascii="Times New Roman" w:hAnsi="Times New Roman" w:cs="Times New Roman"/>
                <w:sz w:val="20"/>
              </w:rPr>
              <w:t>Month</w:t>
            </w:r>
          </w:p>
        </w:tc>
        <w:tc>
          <w:tcPr>
            <w:tcW w:w="1034" w:type="dxa"/>
            <w:tcBorders>
              <w:top w:val="single" w:sz="4" w:space="0" w:color="auto"/>
              <w:bottom w:val="single" w:sz="4" w:space="0" w:color="auto"/>
            </w:tcBorders>
            <w:vAlign w:val="center"/>
          </w:tcPr>
          <w:p w14:paraId="71ADBFA3" w14:textId="77777777" w:rsidR="00864DB0" w:rsidRPr="00B52865" w:rsidRDefault="000861F7" w:rsidP="00DE1562">
            <w:pPr>
              <w:pStyle w:val="Textosinformato"/>
              <w:jc w:val="center"/>
              <w:rPr>
                <w:rFonts w:ascii="Times New Roman" w:hAnsi="Times New Roman" w:cs="Times New Roman"/>
                <w:sz w:val="20"/>
              </w:rPr>
            </w:pPr>
            <w:proofErr w:type="spellStart"/>
            <w:r w:rsidRPr="00B52865">
              <w:rPr>
                <w:rFonts w:ascii="Times New Roman" w:hAnsi="Times New Roman" w:cs="Times New Roman"/>
                <w:sz w:val="20"/>
              </w:rPr>
              <w:t>ρ</w:t>
            </w:r>
            <w:r w:rsidRPr="00B52865">
              <w:rPr>
                <w:rFonts w:ascii="Times New Roman" w:hAnsi="Times New Roman" w:cs="Times New Roman"/>
                <w:sz w:val="20"/>
                <w:vertAlign w:val="subscript"/>
              </w:rPr>
              <w:t>cs</w:t>
            </w:r>
            <w:proofErr w:type="spellEnd"/>
            <w:r w:rsidRPr="00B52865">
              <w:rPr>
                <w:rFonts w:ascii="Times New Roman" w:hAnsi="Times New Roman" w:cs="Times New Roman"/>
                <w:sz w:val="20"/>
              </w:rPr>
              <w:t xml:space="preserve"> </w:t>
            </w:r>
            <w:r w:rsidR="00864DB0" w:rsidRPr="00B52865">
              <w:rPr>
                <w:rFonts w:ascii="Times New Roman" w:hAnsi="Times New Roman" w:cs="Times New Roman"/>
                <w:sz w:val="20"/>
              </w:rPr>
              <w:t>(%)</w:t>
            </w:r>
          </w:p>
        </w:tc>
        <w:tc>
          <w:tcPr>
            <w:tcW w:w="1034" w:type="dxa"/>
            <w:tcBorders>
              <w:top w:val="single" w:sz="4" w:space="0" w:color="auto"/>
              <w:bottom w:val="single" w:sz="4" w:space="0" w:color="auto"/>
            </w:tcBorders>
            <w:vAlign w:val="center"/>
          </w:tcPr>
          <w:p w14:paraId="319DC195" w14:textId="77777777" w:rsidR="00864DB0" w:rsidRPr="00B52865" w:rsidRDefault="00864DB0" w:rsidP="00DE1562">
            <w:pPr>
              <w:pStyle w:val="Textosinformato"/>
              <w:jc w:val="center"/>
              <w:rPr>
                <w:rFonts w:ascii="Times New Roman" w:hAnsi="Times New Roman" w:cs="Times New Roman"/>
                <w:sz w:val="20"/>
              </w:rPr>
            </w:pPr>
            <w:proofErr w:type="spellStart"/>
            <w:r w:rsidRPr="00B52865">
              <w:rPr>
                <w:rFonts w:ascii="Times New Roman" w:hAnsi="Times New Roman" w:cs="Times New Roman"/>
                <w:sz w:val="20"/>
              </w:rPr>
              <w:t>ρ</w:t>
            </w:r>
            <w:proofErr w:type="gramStart"/>
            <w:r w:rsidRPr="00B52865">
              <w:rPr>
                <w:rFonts w:ascii="Times New Roman" w:hAnsi="Times New Roman" w:cs="Times New Roman"/>
                <w:sz w:val="20"/>
                <w:vertAlign w:val="subscript"/>
              </w:rPr>
              <w:t>ps</w:t>
            </w:r>
            <w:proofErr w:type="spellEnd"/>
            <w:r w:rsidRPr="00B52865">
              <w:rPr>
                <w:rFonts w:ascii="Times New Roman" w:hAnsi="Times New Roman" w:cs="Times New Roman"/>
                <w:sz w:val="20"/>
              </w:rPr>
              <w:t>(</w:t>
            </w:r>
            <w:proofErr w:type="gramEnd"/>
            <w:r w:rsidRPr="00B52865">
              <w:rPr>
                <w:rFonts w:ascii="Times New Roman" w:hAnsi="Times New Roman" w:cs="Times New Roman"/>
                <w:sz w:val="20"/>
              </w:rPr>
              <w:t>%)</w:t>
            </w:r>
          </w:p>
        </w:tc>
        <w:tc>
          <w:tcPr>
            <w:tcW w:w="1034" w:type="dxa"/>
            <w:tcBorders>
              <w:top w:val="single" w:sz="4" w:space="0" w:color="auto"/>
              <w:bottom w:val="single" w:sz="4" w:space="0" w:color="auto"/>
            </w:tcBorders>
            <w:vAlign w:val="center"/>
          </w:tcPr>
          <w:p w14:paraId="0C18443A" w14:textId="77777777" w:rsidR="00864DB0" w:rsidRPr="00B52865" w:rsidRDefault="00864DB0" w:rsidP="00DE1562">
            <w:pPr>
              <w:pStyle w:val="Textosinformato"/>
              <w:jc w:val="center"/>
              <w:rPr>
                <w:rFonts w:ascii="Times New Roman" w:hAnsi="Times New Roman" w:cs="Times New Roman"/>
                <w:sz w:val="20"/>
              </w:rPr>
            </w:pPr>
            <w:proofErr w:type="spellStart"/>
            <w:r w:rsidRPr="00B52865">
              <w:rPr>
                <w:rFonts w:ascii="Times New Roman" w:hAnsi="Times New Roman" w:cs="Times New Roman"/>
                <w:sz w:val="20"/>
              </w:rPr>
              <w:t>ρ</w:t>
            </w:r>
            <w:proofErr w:type="gramStart"/>
            <w:r w:rsidRPr="00B52865">
              <w:rPr>
                <w:rFonts w:ascii="Times New Roman" w:hAnsi="Times New Roman" w:cs="Times New Roman"/>
                <w:sz w:val="20"/>
                <w:vertAlign w:val="subscript"/>
              </w:rPr>
              <w:t>os</w:t>
            </w:r>
            <w:proofErr w:type="spellEnd"/>
            <w:r w:rsidRPr="00B52865">
              <w:rPr>
                <w:rFonts w:ascii="Times New Roman" w:hAnsi="Times New Roman" w:cs="Times New Roman"/>
                <w:sz w:val="20"/>
              </w:rPr>
              <w:t>(</w:t>
            </w:r>
            <w:proofErr w:type="gramEnd"/>
            <w:r w:rsidRPr="00B52865">
              <w:rPr>
                <w:rFonts w:ascii="Times New Roman" w:hAnsi="Times New Roman" w:cs="Times New Roman"/>
                <w:sz w:val="20"/>
              </w:rPr>
              <w:t>%)</w:t>
            </w:r>
          </w:p>
        </w:tc>
      </w:tr>
      <w:tr w:rsidR="009251E5" w:rsidRPr="00B52865" w14:paraId="64A84C90" w14:textId="77777777" w:rsidTr="00DE1562">
        <w:trPr>
          <w:jc w:val="center"/>
        </w:trPr>
        <w:tc>
          <w:tcPr>
            <w:tcW w:w="1034" w:type="dxa"/>
            <w:tcBorders>
              <w:top w:val="single" w:sz="4" w:space="0" w:color="auto"/>
            </w:tcBorders>
            <w:vAlign w:val="center"/>
          </w:tcPr>
          <w:p w14:paraId="4687476F"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JAN</w:t>
            </w:r>
          </w:p>
        </w:tc>
        <w:tc>
          <w:tcPr>
            <w:tcW w:w="1034" w:type="dxa"/>
            <w:tcBorders>
              <w:top w:val="single" w:sz="4" w:space="0" w:color="auto"/>
            </w:tcBorders>
            <w:vAlign w:val="center"/>
          </w:tcPr>
          <w:p w14:paraId="4ECC4032"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5.88</w:t>
            </w:r>
          </w:p>
        </w:tc>
        <w:tc>
          <w:tcPr>
            <w:tcW w:w="1034" w:type="dxa"/>
            <w:tcBorders>
              <w:top w:val="single" w:sz="4" w:space="0" w:color="auto"/>
            </w:tcBorders>
            <w:vAlign w:val="center"/>
          </w:tcPr>
          <w:p w14:paraId="0CC793F6"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36.88</w:t>
            </w:r>
          </w:p>
        </w:tc>
        <w:tc>
          <w:tcPr>
            <w:tcW w:w="1034" w:type="dxa"/>
            <w:tcBorders>
              <w:top w:val="single" w:sz="4" w:space="0" w:color="auto"/>
            </w:tcBorders>
            <w:vAlign w:val="center"/>
          </w:tcPr>
          <w:p w14:paraId="5F83F704"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57.24</w:t>
            </w:r>
          </w:p>
        </w:tc>
      </w:tr>
      <w:tr w:rsidR="009251E5" w:rsidRPr="00B52865" w14:paraId="52697AA4" w14:textId="77777777" w:rsidTr="00DE1562">
        <w:trPr>
          <w:jc w:val="center"/>
        </w:trPr>
        <w:tc>
          <w:tcPr>
            <w:tcW w:w="1034" w:type="dxa"/>
            <w:vAlign w:val="center"/>
          </w:tcPr>
          <w:p w14:paraId="278E10AC"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FEB</w:t>
            </w:r>
          </w:p>
        </w:tc>
        <w:tc>
          <w:tcPr>
            <w:tcW w:w="1034" w:type="dxa"/>
            <w:vAlign w:val="center"/>
          </w:tcPr>
          <w:p w14:paraId="10226097"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6.79</w:t>
            </w:r>
          </w:p>
        </w:tc>
        <w:tc>
          <w:tcPr>
            <w:tcW w:w="1034" w:type="dxa"/>
            <w:vAlign w:val="center"/>
          </w:tcPr>
          <w:p w14:paraId="11E04CFC"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45.65</w:t>
            </w:r>
          </w:p>
        </w:tc>
        <w:tc>
          <w:tcPr>
            <w:tcW w:w="1034" w:type="dxa"/>
            <w:vAlign w:val="center"/>
          </w:tcPr>
          <w:p w14:paraId="64F62800"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47.57</w:t>
            </w:r>
          </w:p>
        </w:tc>
      </w:tr>
      <w:tr w:rsidR="009251E5" w:rsidRPr="00B52865" w14:paraId="401FEF14" w14:textId="77777777" w:rsidTr="00DE1562">
        <w:trPr>
          <w:jc w:val="center"/>
        </w:trPr>
        <w:tc>
          <w:tcPr>
            <w:tcW w:w="1034" w:type="dxa"/>
            <w:vAlign w:val="center"/>
          </w:tcPr>
          <w:p w14:paraId="3392BBF9"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MAR</w:t>
            </w:r>
          </w:p>
        </w:tc>
        <w:tc>
          <w:tcPr>
            <w:tcW w:w="1034" w:type="dxa"/>
            <w:vAlign w:val="center"/>
          </w:tcPr>
          <w:p w14:paraId="1F42037F"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5.48</w:t>
            </w:r>
          </w:p>
        </w:tc>
        <w:tc>
          <w:tcPr>
            <w:tcW w:w="1034" w:type="dxa"/>
            <w:vAlign w:val="center"/>
          </w:tcPr>
          <w:p w14:paraId="428CCFEA"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40.40</w:t>
            </w:r>
          </w:p>
        </w:tc>
        <w:tc>
          <w:tcPr>
            <w:tcW w:w="1034" w:type="dxa"/>
            <w:vAlign w:val="center"/>
          </w:tcPr>
          <w:p w14:paraId="2F11275D"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54.12</w:t>
            </w:r>
          </w:p>
        </w:tc>
      </w:tr>
      <w:tr w:rsidR="009251E5" w:rsidRPr="00B52865" w14:paraId="29C7960E" w14:textId="77777777" w:rsidTr="00DE1562">
        <w:trPr>
          <w:jc w:val="center"/>
        </w:trPr>
        <w:tc>
          <w:tcPr>
            <w:tcW w:w="1034" w:type="dxa"/>
            <w:vAlign w:val="center"/>
          </w:tcPr>
          <w:p w14:paraId="2423B95E"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APR</w:t>
            </w:r>
          </w:p>
        </w:tc>
        <w:tc>
          <w:tcPr>
            <w:tcW w:w="1034" w:type="dxa"/>
            <w:vAlign w:val="center"/>
          </w:tcPr>
          <w:p w14:paraId="098B2298"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16.39</w:t>
            </w:r>
          </w:p>
        </w:tc>
        <w:tc>
          <w:tcPr>
            <w:tcW w:w="1034" w:type="dxa"/>
            <w:vAlign w:val="center"/>
          </w:tcPr>
          <w:p w14:paraId="39BAD3B9"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51.58</w:t>
            </w:r>
          </w:p>
        </w:tc>
        <w:tc>
          <w:tcPr>
            <w:tcW w:w="1034" w:type="dxa"/>
            <w:vAlign w:val="center"/>
          </w:tcPr>
          <w:p w14:paraId="4F592404"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32.03</w:t>
            </w:r>
          </w:p>
        </w:tc>
      </w:tr>
      <w:tr w:rsidR="009251E5" w:rsidRPr="00B52865" w14:paraId="491AC602" w14:textId="77777777" w:rsidTr="00DE1562">
        <w:trPr>
          <w:jc w:val="center"/>
        </w:trPr>
        <w:tc>
          <w:tcPr>
            <w:tcW w:w="1034" w:type="dxa"/>
            <w:vAlign w:val="center"/>
          </w:tcPr>
          <w:p w14:paraId="68D46070"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MAY</w:t>
            </w:r>
          </w:p>
        </w:tc>
        <w:tc>
          <w:tcPr>
            <w:tcW w:w="1034" w:type="dxa"/>
            <w:vAlign w:val="center"/>
          </w:tcPr>
          <w:p w14:paraId="3684A239"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11.18</w:t>
            </w:r>
          </w:p>
        </w:tc>
        <w:tc>
          <w:tcPr>
            <w:tcW w:w="1034" w:type="dxa"/>
            <w:vAlign w:val="center"/>
          </w:tcPr>
          <w:p w14:paraId="19503003"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45.27</w:t>
            </w:r>
          </w:p>
        </w:tc>
        <w:tc>
          <w:tcPr>
            <w:tcW w:w="1034" w:type="dxa"/>
            <w:vAlign w:val="center"/>
          </w:tcPr>
          <w:p w14:paraId="344EAB9F"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43.55</w:t>
            </w:r>
          </w:p>
        </w:tc>
      </w:tr>
      <w:tr w:rsidR="009251E5" w:rsidRPr="00B52865" w14:paraId="00F177E3" w14:textId="77777777" w:rsidTr="00DE1562">
        <w:trPr>
          <w:jc w:val="center"/>
        </w:trPr>
        <w:tc>
          <w:tcPr>
            <w:tcW w:w="1034" w:type="dxa"/>
            <w:tcBorders>
              <w:bottom w:val="single" w:sz="4" w:space="0" w:color="auto"/>
            </w:tcBorders>
            <w:vAlign w:val="center"/>
          </w:tcPr>
          <w:p w14:paraId="232B0D00"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JUN</w:t>
            </w:r>
          </w:p>
        </w:tc>
        <w:tc>
          <w:tcPr>
            <w:tcW w:w="1034" w:type="dxa"/>
            <w:tcBorders>
              <w:bottom w:val="single" w:sz="4" w:space="0" w:color="auto"/>
            </w:tcBorders>
            <w:vAlign w:val="center"/>
          </w:tcPr>
          <w:p w14:paraId="459E7D69"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12.87</w:t>
            </w:r>
          </w:p>
        </w:tc>
        <w:tc>
          <w:tcPr>
            <w:tcW w:w="1034" w:type="dxa"/>
            <w:tcBorders>
              <w:bottom w:val="single" w:sz="4" w:space="0" w:color="auto"/>
            </w:tcBorders>
            <w:vAlign w:val="center"/>
          </w:tcPr>
          <w:p w14:paraId="6C3DF8C3"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33.68</w:t>
            </w:r>
          </w:p>
        </w:tc>
        <w:tc>
          <w:tcPr>
            <w:tcW w:w="1034" w:type="dxa"/>
            <w:tcBorders>
              <w:bottom w:val="single" w:sz="4" w:space="0" w:color="auto"/>
            </w:tcBorders>
            <w:vAlign w:val="center"/>
          </w:tcPr>
          <w:p w14:paraId="207D45F4" w14:textId="77777777" w:rsidR="00864DB0" w:rsidRPr="00B52865" w:rsidRDefault="00864DB0" w:rsidP="00DE1562">
            <w:pPr>
              <w:pStyle w:val="Textosinformato"/>
              <w:jc w:val="center"/>
              <w:rPr>
                <w:rFonts w:ascii="Times New Roman" w:hAnsi="Times New Roman" w:cs="Times New Roman"/>
                <w:sz w:val="20"/>
              </w:rPr>
            </w:pPr>
            <w:r w:rsidRPr="00B52865">
              <w:rPr>
                <w:rFonts w:ascii="Times New Roman" w:hAnsi="Times New Roman" w:cs="Times New Roman"/>
              </w:rPr>
              <w:t>53.45</w:t>
            </w:r>
          </w:p>
        </w:tc>
      </w:tr>
    </w:tbl>
    <w:p w14:paraId="4A90F590" w14:textId="77777777" w:rsidR="00864DB0" w:rsidRPr="00B52865" w:rsidRDefault="00864DB0" w:rsidP="0081763A">
      <w:pPr>
        <w:pStyle w:val="Textosinformato"/>
        <w:rPr>
          <w:rFonts w:ascii="Times New Roman" w:hAnsi="Times New Roman" w:cs="Times New Roman"/>
          <w:sz w:val="20"/>
        </w:rPr>
      </w:pPr>
    </w:p>
    <w:p w14:paraId="362974B3" w14:textId="77777777" w:rsidR="000A364B" w:rsidRPr="00B52865" w:rsidRDefault="000A364B" w:rsidP="0081763A">
      <w:pPr>
        <w:pStyle w:val="Textosinformato"/>
        <w:rPr>
          <w:rFonts w:ascii="Times New Roman" w:hAnsi="Times New Roman" w:cs="Times New Roman"/>
          <w:b/>
          <w:sz w:val="20"/>
        </w:rPr>
      </w:pPr>
      <w:r w:rsidRPr="00B52865">
        <w:rPr>
          <w:rFonts w:ascii="Times New Roman" w:hAnsi="Times New Roman" w:cs="Times New Roman"/>
          <w:b/>
          <w:sz w:val="20"/>
        </w:rPr>
        <w:t>2.4 Equations</w:t>
      </w:r>
    </w:p>
    <w:p w14:paraId="6F6EBEBB" w14:textId="77777777" w:rsidR="000A364B" w:rsidRPr="00B52865" w:rsidRDefault="008968E9" w:rsidP="00A87382">
      <w:pPr>
        <w:pStyle w:val="21ParagraphE"/>
        <w:ind w:firstLine="284"/>
        <w:rPr>
          <w:rFonts w:eastAsia="MS Mincho"/>
          <w:sz w:val="20"/>
          <w:lang w:val="en-GB" w:eastAsia="en-US"/>
        </w:rPr>
      </w:pPr>
      <w:r w:rsidRPr="00B52865">
        <w:rPr>
          <w:rFonts w:eastAsia="MS Mincho"/>
          <w:sz w:val="20"/>
          <w:lang w:val="en-GB" w:eastAsia="en-US"/>
        </w:rPr>
        <w:t xml:space="preserve">Equations should be </w:t>
      </w:r>
      <w:proofErr w:type="spellStart"/>
      <w:r w:rsidR="000A364B" w:rsidRPr="00B52865">
        <w:rPr>
          <w:rFonts w:eastAsia="MS Mincho"/>
          <w:sz w:val="20"/>
          <w:lang w:val="en-GB" w:eastAsia="en-US"/>
        </w:rPr>
        <w:t>centered</w:t>
      </w:r>
      <w:proofErr w:type="spellEnd"/>
      <w:r w:rsidR="000A364B" w:rsidRPr="00B52865">
        <w:rPr>
          <w:rFonts w:eastAsia="MS Mincho"/>
          <w:sz w:val="20"/>
          <w:lang w:val="en-GB" w:eastAsia="en-US"/>
        </w:rPr>
        <w:t>.</w:t>
      </w:r>
      <w:r w:rsidR="00523059" w:rsidRPr="00B52865">
        <w:rPr>
          <w:rFonts w:eastAsia="MS Mincho"/>
          <w:sz w:val="20"/>
          <w:lang w:val="en-GB" w:eastAsia="en-US"/>
        </w:rPr>
        <w:t xml:space="preserve"> They are numbered as (1), (2), </w:t>
      </w:r>
      <w:r w:rsidR="000A364B" w:rsidRPr="00B52865">
        <w:rPr>
          <w:rFonts w:eastAsia="MS Mincho"/>
          <w:sz w:val="20"/>
          <w:lang w:val="en-GB" w:eastAsia="en-US"/>
        </w:rPr>
        <w:t xml:space="preserve">etc. They are referred in the main texts as “Equation (n)”. Descriptions of the equation can start from the next line. For </w:t>
      </w:r>
      <w:proofErr w:type="gramStart"/>
      <w:r w:rsidR="000A364B" w:rsidRPr="00B52865">
        <w:rPr>
          <w:rFonts w:eastAsia="MS Mincho"/>
          <w:sz w:val="20"/>
          <w:lang w:val="en-GB" w:eastAsia="en-US"/>
        </w:rPr>
        <w:t>example</w:t>
      </w:r>
      <w:proofErr w:type="gramEnd"/>
      <w:r w:rsidR="000A364B" w:rsidRPr="00B52865">
        <w:rPr>
          <w:rFonts w:eastAsia="MS Mincho"/>
          <w:sz w:val="20"/>
          <w:lang w:val="en-GB" w:eastAsia="en-US"/>
        </w:rPr>
        <w:t xml:space="preserve"> like the following Equation (1):</w:t>
      </w:r>
    </w:p>
    <w:p w14:paraId="0698059F" w14:textId="77777777" w:rsidR="000A364B" w:rsidRPr="00B52865" w:rsidRDefault="00C669E4" w:rsidP="00DE1562">
      <w:pPr>
        <w:pStyle w:val="21ParagraphE"/>
        <w:ind w:firstLine="284"/>
        <w:jc w:val="center"/>
        <w:rPr>
          <w:sz w:val="20"/>
        </w:rPr>
      </w:pPr>
      <w:r w:rsidRPr="00B52865">
        <w:rPr>
          <w:rFonts w:eastAsia="MS Mincho"/>
          <w:sz w:val="20"/>
          <w:lang w:val="en-GB" w:eastAsia="en-US"/>
        </w:rPr>
        <w:t>PET = 1.2</w:t>
      </w:r>
      <w:proofErr w:type="gramStart"/>
      <w:r w:rsidRPr="00B52865">
        <w:rPr>
          <w:rFonts w:eastAsia="MS Mincho"/>
          <w:sz w:val="20"/>
          <w:lang w:val="en-GB" w:eastAsia="en-US"/>
        </w:rPr>
        <w:t>T</w:t>
      </w:r>
      <w:r w:rsidRPr="00B52865">
        <w:rPr>
          <w:rFonts w:eastAsia="MS Mincho"/>
          <w:sz w:val="20"/>
          <w:vertAlign w:val="subscript"/>
          <w:lang w:val="en-GB" w:eastAsia="en-US"/>
        </w:rPr>
        <w:t>a</w:t>
      </w:r>
      <w:r w:rsidRPr="00B52865">
        <w:rPr>
          <w:rFonts w:eastAsia="MS Mincho"/>
          <w:sz w:val="20"/>
          <w:lang w:val="en-GB" w:eastAsia="en-US"/>
        </w:rPr>
        <w:t xml:space="preserve">  -</w:t>
      </w:r>
      <w:proofErr w:type="gramEnd"/>
      <w:r w:rsidRPr="00B52865">
        <w:rPr>
          <w:rFonts w:eastAsia="MS Mincho"/>
          <w:sz w:val="20"/>
          <w:lang w:val="en-GB" w:eastAsia="en-US"/>
        </w:rPr>
        <w:t xml:space="preserve"> 2.2v + 0.55 (</w:t>
      </w:r>
      <w:proofErr w:type="spellStart"/>
      <w:r w:rsidRPr="00B52865">
        <w:rPr>
          <w:rFonts w:eastAsia="MS Mincho"/>
          <w:sz w:val="20"/>
          <w:lang w:val="en-GB" w:eastAsia="en-US"/>
        </w:rPr>
        <w:t>T</w:t>
      </w:r>
      <w:r w:rsidRPr="00B52865">
        <w:rPr>
          <w:rFonts w:eastAsia="MS Mincho"/>
          <w:sz w:val="20"/>
          <w:vertAlign w:val="subscript"/>
          <w:lang w:val="en-GB" w:eastAsia="en-US"/>
        </w:rPr>
        <w:t>mrt</w:t>
      </w:r>
      <w:proofErr w:type="spellEnd"/>
      <w:r w:rsidRPr="00B52865">
        <w:rPr>
          <w:rFonts w:eastAsia="MS Mincho"/>
          <w:sz w:val="20"/>
          <w:vertAlign w:val="subscript"/>
          <w:lang w:val="en-GB" w:eastAsia="en-US"/>
        </w:rPr>
        <w:t xml:space="preserve"> </w:t>
      </w:r>
      <w:r w:rsidRPr="00B52865">
        <w:rPr>
          <w:rFonts w:eastAsia="MS Mincho"/>
          <w:sz w:val="20"/>
          <w:lang w:val="en-GB" w:eastAsia="en-US"/>
        </w:rPr>
        <w:t xml:space="preserve">– </w:t>
      </w:r>
      <w:proofErr w:type="gramStart"/>
      <w:r w:rsidRPr="00B52865">
        <w:rPr>
          <w:rFonts w:eastAsia="MS Mincho"/>
          <w:sz w:val="20"/>
          <w:lang w:val="en-GB" w:eastAsia="en-US"/>
        </w:rPr>
        <w:t>T</w:t>
      </w:r>
      <w:r w:rsidRPr="00B52865">
        <w:rPr>
          <w:rFonts w:eastAsia="MS Mincho"/>
          <w:sz w:val="20"/>
          <w:vertAlign w:val="subscript"/>
          <w:lang w:val="en-GB" w:eastAsia="en-US"/>
        </w:rPr>
        <w:t>a</w:t>
      </w:r>
      <w:r w:rsidRPr="00B52865">
        <w:rPr>
          <w:rFonts w:eastAsia="MS Mincho"/>
          <w:sz w:val="20"/>
          <w:lang w:val="en-GB" w:eastAsia="en-US"/>
        </w:rPr>
        <w:t>)</w:t>
      </w:r>
      <w:r w:rsidR="00DE1562" w:rsidRPr="00B52865">
        <w:rPr>
          <w:lang w:val="en-GB"/>
        </w:rPr>
        <w:t xml:space="preserve">   </w:t>
      </w:r>
      <w:proofErr w:type="gramEnd"/>
      <w:r w:rsidR="00DE1562" w:rsidRPr="00B52865">
        <w:rPr>
          <w:lang w:val="en-GB"/>
        </w:rPr>
        <w:t xml:space="preserve">  </w:t>
      </w:r>
      <w:proofErr w:type="gramStart"/>
      <w:r w:rsidR="00DE1562" w:rsidRPr="00B52865">
        <w:rPr>
          <w:lang w:val="en-GB"/>
        </w:rPr>
        <w:t xml:space="preserve">   </w:t>
      </w:r>
      <w:r w:rsidR="000A364B" w:rsidRPr="00B52865">
        <w:rPr>
          <w:sz w:val="20"/>
        </w:rPr>
        <w:t>(</w:t>
      </w:r>
      <w:proofErr w:type="gramEnd"/>
      <w:r w:rsidR="000A364B" w:rsidRPr="00B52865">
        <w:rPr>
          <w:sz w:val="20"/>
        </w:rPr>
        <w:t>1)</w:t>
      </w:r>
    </w:p>
    <w:p w14:paraId="111C57A4" w14:textId="77777777" w:rsidR="000A364B" w:rsidRPr="00B52865" w:rsidRDefault="002100A8" w:rsidP="000A364B">
      <w:pPr>
        <w:pStyle w:val="52Equationnote"/>
        <w:spacing w:line="240" w:lineRule="auto"/>
        <w:ind w:left="0" w:firstLine="0"/>
        <w:rPr>
          <w:sz w:val="20"/>
        </w:rPr>
      </w:pPr>
      <w:proofErr w:type="gramStart"/>
      <w:r w:rsidRPr="00B52865">
        <w:rPr>
          <w:sz w:val="20"/>
        </w:rPr>
        <w:t>w</w:t>
      </w:r>
      <w:r w:rsidR="000A364B" w:rsidRPr="00B52865">
        <w:rPr>
          <w:sz w:val="20"/>
        </w:rPr>
        <w:t>h</w:t>
      </w:r>
      <w:r w:rsidR="007E3BD9" w:rsidRPr="00B52865">
        <w:rPr>
          <w:sz w:val="20"/>
        </w:rPr>
        <w:t>ere</w:t>
      </w:r>
      <w:r w:rsidRPr="00B52865">
        <w:rPr>
          <w:sz w:val="20"/>
        </w:rPr>
        <w:t xml:space="preserve">  </w:t>
      </w:r>
      <w:r w:rsidR="00C669E4" w:rsidRPr="00B52865">
        <w:rPr>
          <w:i/>
          <w:iCs/>
          <w:sz w:val="20"/>
        </w:rPr>
        <w:t>PET</w:t>
      </w:r>
      <w:proofErr w:type="gramEnd"/>
      <w:r w:rsidR="000A364B" w:rsidRPr="00B52865">
        <w:rPr>
          <w:sz w:val="20"/>
        </w:rPr>
        <w:t xml:space="preserve"> </w:t>
      </w:r>
      <w:r w:rsidR="00C669E4" w:rsidRPr="00B52865">
        <w:rPr>
          <w:sz w:val="20"/>
        </w:rPr>
        <w:t xml:space="preserve">- </w:t>
      </w:r>
      <w:r w:rsidR="00C669E4" w:rsidRPr="00B52865">
        <w:rPr>
          <w:rFonts w:eastAsia="MS Mincho"/>
          <w:sz w:val="20"/>
          <w:lang w:val="en-GB" w:eastAsia="en-US"/>
        </w:rPr>
        <w:t xml:space="preserve">Physiological Equivalent Temperature </w:t>
      </w:r>
      <w:r w:rsidR="007E3BD9" w:rsidRPr="00B52865">
        <w:rPr>
          <w:rFonts w:eastAsia="MS Mincho"/>
          <w:sz w:val="20"/>
          <w:lang w:val="en-GB" w:eastAsia="en-US"/>
        </w:rPr>
        <w:t>(◦C</w:t>
      </w:r>
      <w:proofErr w:type="gramStart"/>
      <w:r w:rsidR="007E3BD9" w:rsidRPr="00B52865">
        <w:rPr>
          <w:rFonts w:eastAsia="MS Mincho"/>
          <w:sz w:val="20"/>
          <w:lang w:val="en-GB" w:eastAsia="en-US"/>
        </w:rPr>
        <w:t>)</w:t>
      </w:r>
      <w:r w:rsidR="000A364B" w:rsidRPr="00B52865">
        <w:rPr>
          <w:rFonts w:eastAsia="MS Mincho"/>
          <w:sz w:val="20"/>
          <w:lang w:val="en-GB" w:eastAsia="en-US"/>
        </w:rPr>
        <w:t>;</w:t>
      </w:r>
      <w:proofErr w:type="gramEnd"/>
      <w:r w:rsidR="000A364B" w:rsidRPr="00B52865">
        <w:rPr>
          <w:sz w:val="20"/>
        </w:rPr>
        <w:t xml:space="preserve"> </w:t>
      </w:r>
    </w:p>
    <w:p w14:paraId="075AEEDF" w14:textId="77777777" w:rsidR="002100A8" w:rsidRPr="00B52865" w:rsidRDefault="002100A8" w:rsidP="002100A8">
      <w:pPr>
        <w:pStyle w:val="52Equationnote"/>
        <w:spacing w:line="240" w:lineRule="auto"/>
        <w:ind w:left="0" w:firstLine="0"/>
        <w:rPr>
          <w:sz w:val="20"/>
        </w:rPr>
      </w:pPr>
      <w:r w:rsidRPr="00B52865">
        <w:rPr>
          <w:sz w:val="20"/>
        </w:rPr>
        <w:t xml:space="preserve">             </w:t>
      </w:r>
      <w:r w:rsidR="007E3BD9" w:rsidRPr="00B52865">
        <w:rPr>
          <w:i/>
          <w:sz w:val="20"/>
        </w:rPr>
        <w:t>T</w:t>
      </w:r>
      <w:r w:rsidR="007E3BD9" w:rsidRPr="00B52865">
        <w:rPr>
          <w:i/>
          <w:sz w:val="20"/>
          <w:vertAlign w:val="subscript"/>
        </w:rPr>
        <w:t>a</w:t>
      </w:r>
      <w:r w:rsidR="000A364B" w:rsidRPr="00B52865">
        <w:rPr>
          <w:sz w:val="20"/>
          <w:vertAlign w:val="subscript"/>
        </w:rPr>
        <w:t xml:space="preserve"> </w:t>
      </w:r>
      <w:r w:rsidR="00C669E4" w:rsidRPr="00B52865">
        <w:rPr>
          <w:sz w:val="20"/>
        </w:rPr>
        <w:t xml:space="preserve">- </w:t>
      </w:r>
      <w:r w:rsidR="007E3BD9" w:rsidRPr="00B52865">
        <w:rPr>
          <w:sz w:val="20"/>
        </w:rPr>
        <w:t>air temperature (◦C</w:t>
      </w:r>
      <w:proofErr w:type="gramStart"/>
      <w:r w:rsidR="007E3BD9" w:rsidRPr="00B52865">
        <w:rPr>
          <w:sz w:val="20"/>
        </w:rPr>
        <w:t>)</w:t>
      </w:r>
      <w:r w:rsidR="000A364B" w:rsidRPr="00B52865">
        <w:rPr>
          <w:sz w:val="20"/>
        </w:rPr>
        <w:t>;</w:t>
      </w:r>
      <w:proofErr w:type="gramEnd"/>
      <w:r w:rsidR="000A364B" w:rsidRPr="00B52865">
        <w:rPr>
          <w:sz w:val="20"/>
        </w:rPr>
        <w:t xml:space="preserve"> </w:t>
      </w:r>
    </w:p>
    <w:p w14:paraId="468A8EA5" w14:textId="77777777" w:rsidR="000A364B" w:rsidRPr="00B52865" w:rsidRDefault="002100A8" w:rsidP="002100A8">
      <w:pPr>
        <w:pStyle w:val="52Equationnote"/>
        <w:spacing w:line="240" w:lineRule="auto"/>
        <w:ind w:left="0" w:firstLine="0"/>
        <w:rPr>
          <w:sz w:val="20"/>
        </w:rPr>
      </w:pPr>
      <w:r w:rsidRPr="00B52865">
        <w:rPr>
          <w:sz w:val="20"/>
        </w:rPr>
        <w:t xml:space="preserve">             </w:t>
      </w:r>
      <w:proofErr w:type="spellStart"/>
      <w:r w:rsidR="00C669E4" w:rsidRPr="00B52865">
        <w:rPr>
          <w:i/>
          <w:sz w:val="20"/>
        </w:rPr>
        <w:t>T</w:t>
      </w:r>
      <w:r w:rsidR="00C669E4" w:rsidRPr="00B52865">
        <w:rPr>
          <w:i/>
          <w:sz w:val="20"/>
          <w:vertAlign w:val="subscript"/>
        </w:rPr>
        <w:t>mrt</w:t>
      </w:r>
      <w:proofErr w:type="spellEnd"/>
      <w:r w:rsidR="000A364B" w:rsidRPr="00B52865">
        <w:rPr>
          <w:sz w:val="20"/>
        </w:rPr>
        <w:t xml:space="preserve"> </w:t>
      </w:r>
      <w:r w:rsidR="00C669E4" w:rsidRPr="00B52865">
        <w:rPr>
          <w:sz w:val="20"/>
        </w:rPr>
        <w:t>-</w:t>
      </w:r>
      <w:r w:rsidR="000A364B" w:rsidRPr="00B52865">
        <w:rPr>
          <w:sz w:val="20"/>
        </w:rPr>
        <w:t xml:space="preserve"> </w:t>
      </w:r>
      <w:r w:rsidR="00C669E4" w:rsidRPr="00B52865">
        <w:rPr>
          <w:sz w:val="20"/>
        </w:rPr>
        <w:t>mean radiant temperature (◦C</w:t>
      </w:r>
      <w:proofErr w:type="gramStart"/>
      <w:r w:rsidR="00C669E4" w:rsidRPr="00B52865">
        <w:rPr>
          <w:sz w:val="20"/>
        </w:rPr>
        <w:t>);</w:t>
      </w:r>
      <w:proofErr w:type="gramEnd"/>
      <w:r w:rsidRPr="00B52865">
        <w:rPr>
          <w:sz w:val="20"/>
        </w:rPr>
        <w:t xml:space="preserve">             </w:t>
      </w:r>
    </w:p>
    <w:p w14:paraId="4C8F1B2B" w14:textId="77777777" w:rsidR="00C669E4" w:rsidRPr="00B52865" w:rsidRDefault="002100A8" w:rsidP="002100A8">
      <w:pPr>
        <w:pStyle w:val="52Equationnote"/>
        <w:spacing w:line="240" w:lineRule="auto"/>
        <w:ind w:firstLine="0"/>
        <w:rPr>
          <w:sz w:val="20"/>
        </w:rPr>
      </w:pPr>
      <w:r w:rsidRPr="00B52865">
        <w:rPr>
          <w:sz w:val="20"/>
        </w:rPr>
        <w:t xml:space="preserve">         </w:t>
      </w:r>
      <w:r w:rsidR="00C669E4" w:rsidRPr="00B52865">
        <w:rPr>
          <w:sz w:val="20"/>
        </w:rPr>
        <w:t>v</w:t>
      </w:r>
      <w:r w:rsidR="007E3BD9" w:rsidRPr="00B52865">
        <w:rPr>
          <w:sz w:val="20"/>
        </w:rPr>
        <w:t xml:space="preserve"> </w:t>
      </w:r>
      <w:r w:rsidR="00C669E4" w:rsidRPr="00B52865">
        <w:rPr>
          <w:sz w:val="20"/>
        </w:rPr>
        <w:t xml:space="preserve">- air </w:t>
      </w:r>
      <w:r w:rsidR="007E3BD9" w:rsidRPr="00B52865">
        <w:rPr>
          <w:sz w:val="20"/>
        </w:rPr>
        <w:t>s</w:t>
      </w:r>
      <w:r w:rsidR="00C669E4" w:rsidRPr="00B52865">
        <w:rPr>
          <w:sz w:val="20"/>
        </w:rPr>
        <w:t>peed (m/s)</w:t>
      </w:r>
      <w:r w:rsidRPr="00B52865">
        <w:rPr>
          <w:sz w:val="20"/>
        </w:rPr>
        <w:t>.</w:t>
      </w:r>
      <w:r w:rsidR="007E3BD9" w:rsidRPr="00B52865">
        <w:rPr>
          <w:sz w:val="20"/>
        </w:rPr>
        <w:t xml:space="preserve"> </w:t>
      </w:r>
    </w:p>
    <w:p w14:paraId="2912288C" w14:textId="77777777" w:rsidR="00C669E4" w:rsidRPr="00B52865" w:rsidRDefault="00C669E4" w:rsidP="0081763A">
      <w:pPr>
        <w:pStyle w:val="Textosinformato"/>
        <w:rPr>
          <w:rFonts w:ascii="Times New Roman" w:hAnsi="Times New Roman" w:cs="Times New Roman"/>
          <w:sz w:val="20"/>
        </w:rPr>
      </w:pPr>
    </w:p>
    <w:p w14:paraId="38AA5A3A" w14:textId="77777777" w:rsidR="00452605" w:rsidRPr="00B52865" w:rsidRDefault="0042338A" w:rsidP="00452605">
      <w:pPr>
        <w:pStyle w:val="Ttulo1"/>
        <w:rPr>
          <w:rFonts w:ascii="Times New Roman" w:hAnsi="Times New Roman" w:cs="Times New Roman"/>
        </w:rPr>
      </w:pPr>
      <w:r w:rsidRPr="00B52865">
        <w:rPr>
          <w:rFonts w:ascii="Times New Roman" w:hAnsi="Times New Roman" w:cs="Times New Roman"/>
        </w:rPr>
        <w:t xml:space="preserve">3. </w:t>
      </w:r>
      <w:r w:rsidR="00452605" w:rsidRPr="00B52865">
        <w:rPr>
          <w:rFonts w:ascii="Times New Roman" w:hAnsi="Times New Roman" w:cs="Times New Roman"/>
        </w:rPr>
        <w:t>SUBMISSION INSTRUCTION</w:t>
      </w:r>
    </w:p>
    <w:p w14:paraId="7A5434F7" w14:textId="2CC9598E" w:rsidR="001029BA" w:rsidRPr="00B52865" w:rsidRDefault="00CE5799" w:rsidP="0091410E">
      <w:pPr>
        <w:pStyle w:val="Textosinformato"/>
        <w:ind w:firstLine="284"/>
        <w:rPr>
          <w:rFonts w:ascii="Times New Roman" w:eastAsia="Times New Roman" w:hAnsi="Times New Roman" w:cs="Times New Roman"/>
          <w:sz w:val="20"/>
          <w:szCs w:val="24"/>
        </w:rPr>
      </w:pPr>
      <w:r w:rsidRPr="00B52865">
        <w:rPr>
          <w:rFonts w:ascii="Times New Roman" w:eastAsia="Times New Roman" w:hAnsi="Times New Roman" w:cs="Times New Roman"/>
          <w:sz w:val="20"/>
          <w:szCs w:val="24"/>
        </w:rPr>
        <w:t xml:space="preserve">Please </w:t>
      </w:r>
      <w:r w:rsidR="001029BA" w:rsidRPr="00B52865">
        <w:rPr>
          <w:rFonts w:ascii="Times New Roman" w:eastAsia="Times New Roman" w:hAnsi="Times New Roman" w:cs="Times New Roman"/>
          <w:sz w:val="20"/>
          <w:szCs w:val="24"/>
        </w:rPr>
        <w:t xml:space="preserve">name your manuscript or create a file which begins with </w:t>
      </w:r>
      <w:r w:rsidR="00AF7083" w:rsidRPr="00B52865">
        <w:rPr>
          <w:rFonts w:ascii="Times New Roman" w:eastAsia="Times New Roman" w:hAnsi="Times New Roman" w:cs="Times New Roman"/>
          <w:sz w:val="20"/>
          <w:szCs w:val="24"/>
        </w:rPr>
        <w:t>your</w:t>
      </w:r>
      <w:r w:rsidR="00AF7083" w:rsidRPr="00B52865">
        <w:rPr>
          <w:rFonts w:ascii="Times New Roman" w:eastAsia="Times New Roman" w:hAnsi="Times New Roman" w:cs="Times New Roman"/>
          <w:sz w:val="20"/>
          <w:szCs w:val="24"/>
          <w:lang w:val="en-US"/>
        </w:rPr>
        <w:t xml:space="preserve"> </w:t>
      </w:r>
      <w:proofErr w:type="spellStart"/>
      <w:r w:rsidR="00AF7083" w:rsidRPr="00B52865">
        <w:rPr>
          <w:rFonts w:ascii="Times New Roman" w:eastAsia="Times New Roman" w:hAnsi="Times New Roman" w:cs="Times New Roman"/>
          <w:sz w:val="20"/>
          <w:szCs w:val="24"/>
          <w:lang w:val="en-US"/>
        </w:rPr>
        <w:t>Conftool</w:t>
      </w:r>
      <w:proofErr w:type="spellEnd"/>
      <w:r w:rsidR="00AF7083" w:rsidRPr="00B52865">
        <w:rPr>
          <w:rFonts w:ascii="Times New Roman" w:eastAsia="Times New Roman" w:hAnsi="Times New Roman" w:cs="Times New Roman"/>
          <w:sz w:val="20"/>
          <w:szCs w:val="24"/>
          <w:lang w:val="en-US"/>
        </w:rPr>
        <w:t xml:space="preserve"> </w:t>
      </w:r>
      <w:r w:rsidR="004C4FBA">
        <w:rPr>
          <w:rFonts w:ascii="Times New Roman" w:eastAsia="Times New Roman" w:hAnsi="Times New Roman" w:cs="Times New Roman"/>
          <w:sz w:val="20"/>
          <w:szCs w:val="24"/>
        </w:rPr>
        <w:t>Submission</w:t>
      </w:r>
      <w:r w:rsidRPr="00B52865">
        <w:rPr>
          <w:rFonts w:ascii="Times New Roman" w:eastAsia="Times New Roman" w:hAnsi="Times New Roman" w:cs="Times New Roman"/>
          <w:sz w:val="20"/>
          <w:szCs w:val="24"/>
        </w:rPr>
        <w:t xml:space="preserve"> ID</w:t>
      </w:r>
      <w:r w:rsidR="001029BA" w:rsidRPr="00B52865">
        <w:rPr>
          <w:rFonts w:ascii="Times New Roman" w:eastAsia="Times New Roman" w:hAnsi="Times New Roman" w:cs="Times New Roman"/>
          <w:sz w:val="20"/>
          <w:szCs w:val="24"/>
        </w:rPr>
        <w:t xml:space="preserve"> </w:t>
      </w:r>
      <w:r w:rsidR="00781485" w:rsidRPr="00B52865">
        <w:rPr>
          <w:rFonts w:ascii="Times New Roman" w:eastAsia="Times New Roman" w:hAnsi="Times New Roman" w:cs="Times New Roman"/>
          <w:sz w:val="20"/>
          <w:szCs w:val="24"/>
        </w:rPr>
        <w:t>a</w:t>
      </w:r>
      <w:r w:rsidR="001029BA" w:rsidRPr="00B52865">
        <w:rPr>
          <w:rFonts w:ascii="Times New Roman" w:eastAsia="Times New Roman" w:hAnsi="Times New Roman" w:cs="Times New Roman"/>
          <w:sz w:val="20"/>
          <w:szCs w:val="24"/>
        </w:rPr>
        <w:t xml:space="preserve">nd includes the </w:t>
      </w:r>
      <w:r w:rsidR="00781485" w:rsidRPr="00B52865">
        <w:rPr>
          <w:rFonts w:ascii="Times New Roman" w:eastAsia="Times New Roman" w:hAnsi="Times New Roman" w:cs="Times New Roman"/>
          <w:sz w:val="20"/>
          <w:szCs w:val="24"/>
        </w:rPr>
        <w:t xml:space="preserve">title of the </w:t>
      </w:r>
      <w:r w:rsidR="00962164">
        <w:rPr>
          <w:rFonts w:ascii="Times New Roman" w:eastAsia="Times New Roman" w:hAnsi="Times New Roman" w:cs="Times New Roman"/>
          <w:sz w:val="20"/>
          <w:szCs w:val="24"/>
        </w:rPr>
        <w:t>long paper</w:t>
      </w:r>
      <w:r w:rsidR="001029BA" w:rsidRPr="00B52865">
        <w:rPr>
          <w:rFonts w:ascii="Times New Roman" w:eastAsia="Times New Roman" w:hAnsi="Times New Roman" w:cs="Times New Roman"/>
          <w:sz w:val="20"/>
          <w:szCs w:val="24"/>
        </w:rPr>
        <w:t xml:space="preserve"> (</w:t>
      </w:r>
      <w:r w:rsidR="0042338A" w:rsidRPr="00B52865">
        <w:rPr>
          <w:rFonts w:ascii="Times New Roman" w:eastAsia="Times New Roman" w:hAnsi="Times New Roman" w:cs="Times New Roman"/>
          <w:sz w:val="20"/>
          <w:szCs w:val="24"/>
        </w:rPr>
        <w:t xml:space="preserve">i.e., </w:t>
      </w:r>
      <w:r w:rsidR="00683B83">
        <w:rPr>
          <w:rFonts w:ascii="Times New Roman" w:eastAsia="Times New Roman" w:hAnsi="Times New Roman" w:cs="Times New Roman"/>
          <w:sz w:val="20"/>
          <w:szCs w:val="24"/>
        </w:rPr>
        <w:t>365</w:t>
      </w:r>
      <w:r w:rsidR="001029BA" w:rsidRPr="00B52865">
        <w:rPr>
          <w:rFonts w:ascii="Times New Roman" w:eastAsia="Times New Roman" w:hAnsi="Times New Roman" w:cs="Times New Roman"/>
          <w:sz w:val="20"/>
          <w:szCs w:val="24"/>
        </w:rPr>
        <w:t>-</w:t>
      </w:r>
      <w:r w:rsidR="00781485" w:rsidRPr="00B52865">
        <w:rPr>
          <w:rFonts w:ascii="Times New Roman" w:eastAsia="Times New Roman" w:hAnsi="Times New Roman" w:cs="Times New Roman"/>
          <w:sz w:val="20"/>
          <w:szCs w:val="24"/>
        </w:rPr>
        <w:t>Main title</w:t>
      </w:r>
      <w:r w:rsidR="001029BA" w:rsidRPr="00B52865">
        <w:rPr>
          <w:rFonts w:ascii="Times New Roman" w:eastAsia="Times New Roman" w:hAnsi="Times New Roman" w:cs="Times New Roman"/>
          <w:sz w:val="20"/>
          <w:szCs w:val="24"/>
        </w:rPr>
        <w:t>.doc</w:t>
      </w:r>
      <w:r w:rsidR="00683B83">
        <w:rPr>
          <w:rFonts w:ascii="Times New Roman" w:eastAsia="Times New Roman" w:hAnsi="Times New Roman" w:cs="Times New Roman"/>
          <w:sz w:val="20"/>
          <w:szCs w:val="24"/>
        </w:rPr>
        <w:t>x</w:t>
      </w:r>
      <w:r w:rsidR="001029BA" w:rsidRPr="00B52865">
        <w:rPr>
          <w:rFonts w:ascii="Times New Roman" w:eastAsia="Times New Roman" w:hAnsi="Times New Roman" w:cs="Times New Roman"/>
          <w:sz w:val="20"/>
          <w:szCs w:val="24"/>
        </w:rPr>
        <w:t>)</w:t>
      </w:r>
      <w:r w:rsidR="0042338A" w:rsidRPr="00B52865">
        <w:rPr>
          <w:rFonts w:ascii="Times New Roman" w:eastAsia="Times New Roman" w:hAnsi="Times New Roman" w:cs="Times New Roman"/>
          <w:sz w:val="20"/>
          <w:szCs w:val="24"/>
        </w:rPr>
        <w:t>.</w:t>
      </w:r>
      <w:r w:rsidR="001029BA" w:rsidRPr="00B52865">
        <w:rPr>
          <w:rFonts w:ascii="Times New Roman" w:eastAsia="Times New Roman" w:hAnsi="Times New Roman" w:cs="Times New Roman"/>
          <w:sz w:val="20"/>
          <w:szCs w:val="24"/>
        </w:rPr>
        <w:t xml:space="preserve">  </w:t>
      </w:r>
      <w:r w:rsidR="006807A4">
        <w:rPr>
          <w:rFonts w:ascii="Times New Roman" w:eastAsia="Times New Roman" w:hAnsi="Times New Roman" w:cs="Times New Roman"/>
          <w:sz w:val="20"/>
          <w:szCs w:val="24"/>
        </w:rPr>
        <w:t>Upload the long paper in .DOCX format.</w:t>
      </w:r>
    </w:p>
    <w:p w14:paraId="0B80D607" w14:textId="500E757A" w:rsidR="00A92A2C" w:rsidRDefault="007F2CCF" w:rsidP="007F2CCF">
      <w:pPr>
        <w:pStyle w:val="Textosinformato"/>
        <w:ind w:firstLine="284"/>
        <w:rPr>
          <w:rFonts w:ascii="Times New Roman" w:eastAsia="Times New Roman" w:hAnsi="Times New Roman" w:cs="Times New Roman"/>
          <w:sz w:val="20"/>
          <w:szCs w:val="24"/>
        </w:rPr>
      </w:pPr>
      <w:r w:rsidRPr="00B52865">
        <w:rPr>
          <w:rFonts w:ascii="Times New Roman" w:eastAsia="Times New Roman" w:hAnsi="Times New Roman" w:cs="Times New Roman"/>
          <w:sz w:val="20"/>
          <w:szCs w:val="24"/>
        </w:rPr>
        <w:t>Log i</w:t>
      </w:r>
      <w:r w:rsidR="001029BA" w:rsidRPr="00B52865">
        <w:rPr>
          <w:rFonts w:ascii="Times New Roman" w:eastAsia="Times New Roman" w:hAnsi="Times New Roman" w:cs="Times New Roman"/>
          <w:sz w:val="20"/>
          <w:szCs w:val="24"/>
        </w:rPr>
        <w:t xml:space="preserve">n to the </w:t>
      </w:r>
      <w:r w:rsidR="00867184">
        <w:rPr>
          <w:rFonts w:ascii="Times New Roman" w:eastAsia="Times New Roman" w:hAnsi="Times New Roman" w:cs="Times New Roman"/>
          <w:sz w:val="20"/>
          <w:szCs w:val="24"/>
        </w:rPr>
        <w:t>paper</w:t>
      </w:r>
      <w:r w:rsidR="00154061" w:rsidRPr="00B52865">
        <w:rPr>
          <w:rFonts w:ascii="Times New Roman" w:eastAsia="Times New Roman" w:hAnsi="Times New Roman" w:cs="Times New Roman"/>
          <w:sz w:val="20"/>
          <w:szCs w:val="24"/>
        </w:rPr>
        <w:t xml:space="preserve"> submission</w:t>
      </w:r>
      <w:r w:rsidR="00D77DA7" w:rsidRPr="00B52865">
        <w:rPr>
          <w:rFonts w:ascii="Times New Roman" w:eastAsia="Times New Roman" w:hAnsi="Times New Roman" w:cs="Times New Roman"/>
          <w:sz w:val="20"/>
          <w:szCs w:val="24"/>
        </w:rPr>
        <w:t xml:space="preserve"> </w:t>
      </w:r>
      <w:r w:rsidR="001029BA" w:rsidRPr="00B52865">
        <w:rPr>
          <w:rFonts w:ascii="Times New Roman" w:eastAsia="Times New Roman" w:hAnsi="Times New Roman" w:cs="Times New Roman"/>
          <w:sz w:val="20"/>
          <w:szCs w:val="24"/>
        </w:rPr>
        <w:t>site</w:t>
      </w:r>
      <w:r w:rsidR="00947200" w:rsidRPr="00B52865">
        <w:rPr>
          <w:rFonts w:ascii="Times New Roman" w:eastAsia="Times New Roman" w:hAnsi="Times New Roman" w:cs="Times New Roman"/>
          <w:sz w:val="20"/>
          <w:szCs w:val="24"/>
        </w:rPr>
        <w:t xml:space="preserve"> at</w:t>
      </w:r>
      <w:r w:rsidR="001029BA" w:rsidRPr="00B52865">
        <w:rPr>
          <w:rFonts w:ascii="Times New Roman" w:eastAsia="Times New Roman" w:hAnsi="Times New Roman" w:cs="Times New Roman"/>
          <w:sz w:val="20"/>
          <w:szCs w:val="24"/>
        </w:rPr>
        <w:t xml:space="preserve"> </w:t>
      </w:r>
      <w:hyperlink r:id="rId11" w:history="1">
        <w:r w:rsidR="00683B83" w:rsidRPr="009C04E4">
          <w:rPr>
            <w:rStyle w:val="Hipervnculo"/>
            <w:rFonts w:ascii="Times New Roman" w:eastAsia="Times New Roman" w:hAnsi="Times New Roman" w:cs="Times New Roman"/>
            <w:sz w:val="20"/>
            <w:szCs w:val="24"/>
          </w:rPr>
          <w:t>http://www.conftool.org/plea2026/</w:t>
        </w:r>
      </w:hyperlink>
      <w:r w:rsidR="00683B83">
        <w:rPr>
          <w:rFonts w:ascii="Times New Roman" w:eastAsia="Times New Roman" w:hAnsi="Times New Roman" w:cs="Times New Roman"/>
          <w:sz w:val="20"/>
          <w:szCs w:val="24"/>
        </w:rPr>
        <w:t xml:space="preserve">. </w:t>
      </w:r>
    </w:p>
    <w:p w14:paraId="7A5E02BB" w14:textId="569B81B1" w:rsidR="000A1130" w:rsidRPr="00B52865" w:rsidRDefault="000A1130" w:rsidP="007F2CCF">
      <w:pPr>
        <w:pStyle w:val="Textosinformato"/>
        <w:ind w:firstLine="284"/>
        <w:rPr>
          <w:rFonts w:ascii="Times New Roman" w:eastAsia="Times New Roman" w:hAnsi="Times New Roman" w:cs="Times New Roman"/>
          <w:sz w:val="20"/>
          <w:szCs w:val="24"/>
        </w:rPr>
      </w:pPr>
      <w:r w:rsidRPr="000A1130">
        <w:rPr>
          <w:rFonts w:ascii="Times New Roman" w:eastAsia="Times New Roman" w:hAnsi="Times New Roman" w:cs="Times New Roman"/>
          <w:sz w:val="20"/>
          <w:szCs w:val="24"/>
        </w:rPr>
        <w:t>Authors whose contributions have been selected for poster presentation may also upload their poster in PDF format as part of this submission call. Posters should be prepared using the official poster template available on the conference website and should clearly summarize the objectives, methodology, main findings, and relevance of the research.</w:t>
      </w:r>
    </w:p>
    <w:p w14:paraId="689F8C67" w14:textId="50F16E59" w:rsidR="0042205D" w:rsidRPr="00B52865" w:rsidRDefault="001029BA" w:rsidP="00BC0D0B">
      <w:pPr>
        <w:pStyle w:val="Textosinformato"/>
        <w:ind w:firstLine="284"/>
        <w:rPr>
          <w:rFonts w:ascii="Times New Roman" w:eastAsia="Times New Roman" w:hAnsi="Times New Roman" w:cs="Times New Roman"/>
          <w:sz w:val="20"/>
          <w:szCs w:val="24"/>
        </w:rPr>
      </w:pPr>
      <w:r w:rsidRPr="00B52865">
        <w:rPr>
          <w:rFonts w:ascii="Times New Roman" w:eastAsia="Times New Roman" w:hAnsi="Times New Roman" w:cs="Times New Roman"/>
          <w:sz w:val="20"/>
          <w:szCs w:val="24"/>
        </w:rPr>
        <w:t xml:space="preserve">Copyright </w:t>
      </w:r>
      <w:r w:rsidR="005228B8" w:rsidRPr="00B52865">
        <w:rPr>
          <w:rFonts w:ascii="Times New Roman" w:eastAsia="Times New Roman" w:hAnsi="Times New Roman" w:cs="Times New Roman"/>
          <w:sz w:val="20"/>
          <w:szCs w:val="24"/>
        </w:rPr>
        <w:t>consent</w:t>
      </w:r>
      <w:r w:rsidRPr="00B52865">
        <w:rPr>
          <w:rFonts w:ascii="Times New Roman" w:eastAsia="Times New Roman" w:hAnsi="Times New Roman" w:cs="Times New Roman"/>
          <w:sz w:val="20"/>
          <w:szCs w:val="24"/>
        </w:rPr>
        <w:t xml:space="preserve">: </w:t>
      </w:r>
      <w:r w:rsidR="00850825" w:rsidRPr="00B52865">
        <w:rPr>
          <w:rFonts w:ascii="Times New Roman" w:eastAsia="Times New Roman" w:hAnsi="Times New Roman" w:cs="Times New Roman"/>
          <w:sz w:val="20"/>
          <w:szCs w:val="24"/>
        </w:rPr>
        <w:t xml:space="preserve">Should the </w:t>
      </w:r>
      <w:r w:rsidR="00962164">
        <w:rPr>
          <w:rFonts w:ascii="Times New Roman" w:eastAsia="Times New Roman" w:hAnsi="Times New Roman" w:cs="Times New Roman"/>
          <w:sz w:val="20"/>
          <w:szCs w:val="24"/>
        </w:rPr>
        <w:t xml:space="preserve">long paper </w:t>
      </w:r>
      <w:r w:rsidR="00850825" w:rsidRPr="00B52865">
        <w:rPr>
          <w:rFonts w:ascii="Times New Roman" w:eastAsia="Times New Roman" w:hAnsi="Times New Roman" w:cs="Times New Roman"/>
          <w:sz w:val="20"/>
          <w:szCs w:val="24"/>
        </w:rPr>
        <w:t xml:space="preserve">be </w:t>
      </w:r>
      <w:r w:rsidR="007F2CCF" w:rsidRPr="00B52865">
        <w:rPr>
          <w:rFonts w:ascii="Times New Roman" w:eastAsia="Times New Roman" w:hAnsi="Times New Roman" w:cs="Times New Roman"/>
          <w:sz w:val="20"/>
          <w:szCs w:val="24"/>
        </w:rPr>
        <w:t>accep</w:t>
      </w:r>
      <w:r w:rsidR="00850825" w:rsidRPr="00B52865">
        <w:rPr>
          <w:rFonts w:ascii="Times New Roman" w:eastAsia="Times New Roman" w:hAnsi="Times New Roman" w:cs="Times New Roman"/>
          <w:sz w:val="20"/>
          <w:szCs w:val="24"/>
        </w:rPr>
        <w:t xml:space="preserve">ted, the authors, represented by the </w:t>
      </w:r>
      <w:r w:rsidR="001D72F8" w:rsidRPr="00B52865">
        <w:rPr>
          <w:rFonts w:ascii="Times New Roman" w:eastAsia="Times New Roman" w:hAnsi="Times New Roman" w:cs="Times New Roman"/>
          <w:sz w:val="20"/>
          <w:szCs w:val="24"/>
        </w:rPr>
        <w:t>submit</w:t>
      </w:r>
      <w:r w:rsidR="00AF7083" w:rsidRPr="00B52865">
        <w:rPr>
          <w:rFonts w:ascii="Times New Roman" w:eastAsia="Times New Roman" w:hAnsi="Times New Roman" w:cs="Times New Roman"/>
          <w:sz w:val="20"/>
          <w:szCs w:val="24"/>
        </w:rPr>
        <w:t>ting author will assign</w:t>
      </w:r>
      <w:r w:rsidR="00850825" w:rsidRPr="00B52865">
        <w:rPr>
          <w:rFonts w:ascii="Times New Roman" w:eastAsia="Times New Roman" w:hAnsi="Times New Roman" w:cs="Times New Roman"/>
          <w:sz w:val="20"/>
          <w:szCs w:val="24"/>
        </w:rPr>
        <w:t xml:space="preserve"> the organisers of PLEA 20</w:t>
      </w:r>
      <w:r w:rsidR="00683B83">
        <w:rPr>
          <w:rFonts w:ascii="Times New Roman" w:eastAsia="Times New Roman" w:hAnsi="Times New Roman" w:cs="Times New Roman"/>
          <w:sz w:val="20"/>
          <w:szCs w:val="24"/>
        </w:rPr>
        <w:t>26</w:t>
      </w:r>
      <w:r w:rsidR="00850825" w:rsidRPr="00B52865">
        <w:rPr>
          <w:rFonts w:ascii="Times New Roman" w:eastAsia="Times New Roman" w:hAnsi="Times New Roman" w:cs="Times New Roman"/>
          <w:sz w:val="20"/>
          <w:szCs w:val="24"/>
        </w:rPr>
        <w:t xml:space="preserve"> the rights to use, distribute, publish, reproduce and archive the work.</w:t>
      </w:r>
      <w:r w:rsidR="00A113E7" w:rsidRPr="00B52865">
        <w:rPr>
          <w:rFonts w:ascii="Times New Roman" w:eastAsia="Times New Roman" w:hAnsi="Times New Roman" w:cs="Times New Roman"/>
          <w:sz w:val="20"/>
          <w:szCs w:val="24"/>
          <w:highlight w:val="yellow"/>
        </w:rPr>
        <w:t xml:space="preserve"> </w:t>
      </w:r>
    </w:p>
    <w:p w14:paraId="4BDA3EA8" w14:textId="77777777" w:rsidR="0054466D" w:rsidRPr="00B52865" w:rsidRDefault="0054466D" w:rsidP="00BC0D0B">
      <w:pPr>
        <w:pStyle w:val="Textosinformato"/>
        <w:ind w:firstLine="284"/>
        <w:rPr>
          <w:rFonts w:ascii="Times New Roman" w:hAnsi="Times New Roman" w:cs="Times New Roman"/>
          <w:sz w:val="20"/>
        </w:rPr>
      </w:pPr>
    </w:p>
    <w:p w14:paraId="0EA29ACF" w14:textId="77777777" w:rsidR="00452605" w:rsidRPr="00B52865" w:rsidRDefault="00C04303" w:rsidP="00452605">
      <w:pPr>
        <w:pStyle w:val="Ttulo1"/>
        <w:rPr>
          <w:rFonts w:ascii="Times New Roman" w:hAnsi="Times New Roman" w:cs="Times New Roman"/>
        </w:rPr>
      </w:pPr>
      <w:r w:rsidRPr="00B52865">
        <w:rPr>
          <w:rFonts w:ascii="Times New Roman" w:hAnsi="Times New Roman" w:cs="Times New Roman"/>
        </w:rPr>
        <w:t xml:space="preserve">4. </w:t>
      </w:r>
      <w:r w:rsidR="00452605" w:rsidRPr="00B52865">
        <w:rPr>
          <w:rFonts w:ascii="Times New Roman" w:hAnsi="Times New Roman" w:cs="Times New Roman"/>
        </w:rPr>
        <w:t>CONCLUSION</w:t>
      </w:r>
    </w:p>
    <w:p w14:paraId="0F19C0A2" w14:textId="69498D54" w:rsidR="00452605" w:rsidRPr="00B52865" w:rsidRDefault="00452605" w:rsidP="00A87382">
      <w:pPr>
        <w:pStyle w:val="Textosinformato"/>
        <w:ind w:firstLine="284"/>
        <w:rPr>
          <w:rFonts w:ascii="Times New Roman" w:hAnsi="Times New Roman" w:cs="Times New Roman"/>
          <w:sz w:val="20"/>
        </w:rPr>
      </w:pPr>
      <w:r w:rsidRPr="00B52865">
        <w:rPr>
          <w:rFonts w:ascii="Times New Roman" w:hAnsi="Times New Roman" w:cs="Times New Roman"/>
          <w:sz w:val="20"/>
        </w:rPr>
        <w:t xml:space="preserve">This paper showed how to prepare </w:t>
      </w:r>
      <w:r w:rsidR="00D77DA7" w:rsidRPr="00B52865">
        <w:rPr>
          <w:rFonts w:ascii="Times New Roman" w:hAnsi="Times New Roman" w:cs="Times New Roman"/>
          <w:sz w:val="20"/>
        </w:rPr>
        <w:t xml:space="preserve">and upload </w:t>
      </w:r>
      <w:r w:rsidRPr="00B52865">
        <w:rPr>
          <w:rFonts w:ascii="Times New Roman" w:hAnsi="Times New Roman" w:cs="Times New Roman"/>
          <w:sz w:val="20"/>
        </w:rPr>
        <w:t xml:space="preserve">a good </w:t>
      </w:r>
      <w:r w:rsidR="000A1130">
        <w:rPr>
          <w:rFonts w:ascii="Times New Roman" w:hAnsi="Times New Roman" w:cs="Times New Roman"/>
          <w:sz w:val="20"/>
        </w:rPr>
        <w:t>long paper</w:t>
      </w:r>
      <w:r w:rsidRPr="00B52865">
        <w:rPr>
          <w:rFonts w:ascii="Times New Roman" w:hAnsi="Times New Roman" w:cs="Times New Roman"/>
          <w:sz w:val="20"/>
        </w:rPr>
        <w:t xml:space="preserve"> for </w:t>
      </w:r>
      <w:r w:rsidR="00D77DA7" w:rsidRPr="00B52865">
        <w:rPr>
          <w:rFonts w:ascii="Times New Roman" w:hAnsi="Times New Roman" w:cs="Times New Roman"/>
          <w:sz w:val="20"/>
        </w:rPr>
        <w:t>inclusion in the</w:t>
      </w:r>
      <w:r w:rsidR="00AA1FBC" w:rsidRPr="00B52865">
        <w:rPr>
          <w:rFonts w:ascii="Times New Roman" w:hAnsi="Times New Roman" w:cs="Times New Roman"/>
          <w:sz w:val="20"/>
        </w:rPr>
        <w:t xml:space="preserve"> PLEA </w:t>
      </w:r>
      <w:r w:rsidR="00683B83">
        <w:rPr>
          <w:rFonts w:ascii="Times New Roman" w:hAnsi="Times New Roman" w:cs="Times New Roman"/>
          <w:sz w:val="20"/>
        </w:rPr>
        <w:t xml:space="preserve">2026 </w:t>
      </w:r>
      <w:r w:rsidRPr="00B52865">
        <w:rPr>
          <w:rFonts w:ascii="Times New Roman" w:hAnsi="Times New Roman" w:cs="Times New Roman"/>
          <w:sz w:val="20"/>
        </w:rPr>
        <w:t xml:space="preserve">Conference. </w:t>
      </w:r>
      <w:r w:rsidR="00D77DA7" w:rsidRPr="00B52865">
        <w:rPr>
          <w:rFonts w:ascii="Times New Roman" w:hAnsi="Times New Roman" w:cs="Times New Roman"/>
          <w:sz w:val="20"/>
        </w:rPr>
        <w:t>We h</w:t>
      </w:r>
      <w:r w:rsidRPr="00B52865">
        <w:rPr>
          <w:rFonts w:ascii="Times New Roman" w:hAnsi="Times New Roman" w:cs="Times New Roman"/>
          <w:sz w:val="20"/>
        </w:rPr>
        <w:t xml:space="preserve">ope to see you </w:t>
      </w:r>
      <w:r w:rsidR="00AF1F2B" w:rsidRPr="00B52865">
        <w:rPr>
          <w:rFonts w:ascii="Times New Roman" w:hAnsi="Times New Roman" w:cs="Times New Roman"/>
          <w:sz w:val="20"/>
        </w:rPr>
        <w:t xml:space="preserve">in </w:t>
      </w:r>
      <w:r w:rsidR="00683B83">
        <w:rPr>
          <w:rFonts w:ascii="Times New Roman" w:hAnsi="Times New Roman" w:cs="Times New Roman"/>
          <w:sz w:val="20"/>
        </w:rPr>
        <w:t>Costa Rica!</w:t>
      </w:r>
    </w:p>
    <w:p w14:paraId="69FFBAA0" w14:textId="77777777" w:rsidR="00452605" w:rsidRPr="00B52865" w:rsidRDefault="00452605" w:rsidP="00452605">
      <w:pPr>
        <w:pStyle w:val="Textosinformato"/>
        <w:rPr>
          <w:rFonts w:ascii="Times New Roman" w:hAnsi="Times New Roman" w:cs="Times New Roman"/>
          <w:sz w:val="20"/>
        </w:rPr>
      </w:pPr>
    </w:p>
    <w:p w14:paraId="12A779AC" w14:textId="77777777" w:rsidR="00452605" w:rsidRPr="00B52865" w:rsidRDefault="00452605" w:rsidP="00BC0D0B">
      <w:pPr>
        <w:pStyle w:val="Ttulo1"/>
        <w:rPr>
          <w:rFonts w:ascii="Times New Roman" w:hAnsi="Times New Roman" w:cs="Times New Roman"/>
          <w:lang w:val="pt-BR"/>
        </w:rPr>
      </w:pPr>
      <w:r w:rsidRPr="00B52865">
        <w:rPr>
          <w:rFonts w:ascii="Times New Roman" w:hAnsi="Times New Roman" w:cs="Times New Roman"/>
          <w:lang w:val="pt-BR"/>
        </w:rPr>
        <w:t>ACKNOWLEDGEMENTS</w:t>
      </w:r>
    </w:p>
    <w:p w14:paraId="3DF38464" w14:textId="77777777" w:rsidR="00452605" w:rsidRPr="00B52865" w:rsidRDefault="00452605" w:rsidP="00A87382">
      <w:pPr>
        <w:pStyle w:val="Third-LevelHeadingParagraph"/>
        <w:widowControl/>
        <w:ind w:firstLine="284"/>
        <w:rPr>
          <w:rFonts w:ascii="Times New Roman" w:hAnsi="Times New Roman"/>
          <w:b/>
        </w:rPr>
      </w:pPr>
      <w:r w:rsidRPr="00B52865">
        <w:rPr>
          <w:rFonts w:ascii="Times New Roman" w:hAnsi="Times New Roman"/>
        </w:rPr>
        <w:t xml:space="preserve">This section, if included, appears right after the main body of the text and is headed “Acknowledgments.” This section includes acknowledgments of help received from associates and colleagues, credits to sponsoring agencies, financial support, and permission to publish. </w:t>
      </w:r>
    </w:p>
    <w:p w14:paraId="422AC00D" w14:textId="77777777" w:rsidR="00452605" w:rsidRPr="00B52865" w:rsidRDefault="00452605" w:rsidP="00452605">
      <w:pPr>
        <w:pStyle w:val="Textosinformato"/>
        <w:rPr>
          <w:rFonts w:ascii="Times New Roman" w:hAnsi="Times New Roman" w:cs="Times New Roman"/>
          <w:sz w:val="20"/>
        </w:rPr>
      </w:pPr>
    </w:p>
    <w:p w14:paraId="7D1696C0" w14:textId="77777777" w:rsidR="00452605" w:rsidRPr="00B52865" w:rsidRDefault="00452605" w:rsidP="00452605">
      <w:pPr>
        <w:pStyle w:val="Ttulo1"/>
        <w:rPr>
          <w:rFonts w:ascii="Times New Roman" w:hAnsi="Times New Roman" w:cs="Times New Roman"/>
          <w:b w:val="0"/>
          <w:color w:val="FF0000"/>
          <w:lang w:val="pt-BR"/>
        </w:rPr>
      </w:pPr>
      <w:r w:rsidRPr="00B52865">
        <w:rPr>
          <w:rFonts w:ascii="Times New Roman" w:hAnsi="Times New Roman" w:cs="Times New Roman"/>
          <w:lang w:val="pt-BR"/>
        </w:rPr>
        <w:t>REFERENCES</w:t>
      </w:r>
      <w:r w:rsidR="0042205D" w:rsidRPr="00B52865">
        <w:rPr>
          <w:rFonts w:ascii="Times New Roman" w:hAnsi="Times New Roman" w:cs="Times New Roman"/>
          <w:lang w:val="pt-BR"/>
        </w:rPr>
        <w:t xml:space="preserve"> </w:t>
      </w:r>
    </w:p>
    <w:p w14:paraId="66A23065" w14:textId="77777777" w:rsidR="00452605" w:rsidRPr="00B52865" w:rsidRDefault="00452605" w:rsidP="00452605">
      <w:pPr>
        <w:jc w:val="both"/>
        <w:rPr>
          <w:rFonts w:ascii="Times New Roman" w:hAnsi="Times New Roman"/>
          <w:b w:val="0"/>
          <w:sz w:val="18"/>
        </w:rPr>
      </w:pPr>
      <w:r w:rsidRPr="00B52865">
        <w:rPr>
          <w:rFonts w:ascii="Times New Roman" w:hAnsi="Times New Roman"/>
          <w:b w:val="0"/>
          <w:sz w:val="18"/>
        </w:rPr>
        <w:t>1</w:t>
      </w:r>
      <w:r w:rsidR="00523059" w:rsidRPr="00B52865">
        <w:rPr>
          <w:rFonts w:ascii="Times New Roman" w:hAnsi="Times New Roman"/>
          <w:b w:val="0"/>
          <w:sz w:val="18"/>
        </w:rPr>
        <w:t>.</w:t>
      </w:r>
      <w:r w:rsidRPr="00B52865">
        <w:rPr>
          <w:rFonts w:ascii="Times New Roman" w:hAnsi="Times New Roman"/>
          <w:b w:val="0"/>
          <w:sz w:val="18"/>
        </w:rPr>
        <w:t xml:space="preserve"> Igawa, N. and H. Nakamura, (2001). All Sky Model as a standard sky for the simulation of dayli</w:t>
      </w:r>
      <w:r w:rsidR="009F0B7A" w:rsidRPr="00B52865">
        <w:rPr>
          <w:rFonts w:ascii="Times New Roman" w:hAnsi="Times New Roman"/>
          <w:b w:val="0"/>
          <w:sz w:val="18"/>
        </w:rPr>
        <w:t>gh</w:t>
      </w:r>
      <w:r w:rsidRPr="00B52865">
        <w:rPr>
          <w:rFonts w:ascii="Times New Roman" w:hAnsi="Times New Roman"/>
          <w:b w:val="0"/>
          <w:sz w:val="18"/>
        </w:rPr>
        <w:t xml:space="preserve">t environment. </w:t>
      </w:r>
      <w:r w:rsidRPr="00B52865">
        <w:rPr>
          <w:rFonts w:ascii="Times New Roman" w:hAnsi="Times New Roman"/>
          <w:b w:val="0"/>
          <w:i/>
          <w:sz w:val="18"/>
        </w:rPr>
        <w:t>Building and Environment</w:t>
      </w:r>
      <w:r w:rsidRPr="00B52865">
        <w:rPr>
          <w:rFonts w:ascii="Times New Roman" w:hAnsi="Times New Roman"/>
          <w:b w:val="0"/>
          <w:sz w:val="18"/>
        </w:rPr>
        <w:t>, 36: p. 763-770.</w:t>
      </w:r>
    </w:p>
    <w:p w14:paraId="77277B37" w14:textId="77777777" w:rsidR="00452605" w:rsidRPr="00B52865" w:rsidRDefault="00452605" w:rsidP="00452605">
      <w:pPr>
        <w:jc w:val="both"/>
        <w:rPr>
          <w:rFonts w:ascii="Times New Roman" w:hAnsi="Times New Roman"/>
          <w:b w:val="0"/>
          <w:sz w:val="18"/>
        </w:rPr>
      </w:pPr>
      <w:r w:rsidRPr="00B52865">
        <w:rPr>
          <w:rFonts w:ascii="Times New Roman" w:hAnsi="Times New Roman"/>
          <w:b w:val="0"/>
          <w:sz w:val="18"/>
        </w:rPr>
        <w:t>2</w:t>
      </w:r>
      <w:r w:rsidR="00523059" w:rsidRPr="00B52865">
        <w:rPr>
          <w:rFonts w:ascii="Times New Roman" w:hAnsi="Times New Roman"/>
          <w:b w:val="0"/>
          <w:sz w:val="18"/>
        </w:rPr>
        <w:t>.</w:t>
      </w:r>
      <w:r w:rsidRPr="00B52865">
        <w:rPr>
          <w:rFonts w:ascii="Times New Roman" w:hAnsi="Times New Roman"/>
          <w:b w:val="0"/>
          <w:sz w:val="18"/>
        </w:rPr>
        <w:t xml:space="preserve"> Kittler, R., (1985). Luminance distribution characteristics of homogeneous skies: a measurement and prediction strategy. </w:t>
      </w:r>
      <w:r w:rsidRPr="00B52865">
        <w:rPr>
          <w:rFonts w:ascii="Times New Roman" w:hAnsi="Times New Roman"/>
          <w:b w:val="0"/>
          <w:i/>
          <w:sz w:val="18"/>
        </w:rPr>
        <w:t>Lighting Research and Technology</w:t>
      </w:r>
      <w:r w:rsidRPr="00B52865">
        <w:rPr>
          <w:rFonts w:ascii="Times New Roman" w:hAnsi="Times New Roman"/>
          <w:b w:val="0"/>
          <w:sz w:val="18"/>
        </w:rPr>
        <w:t>, 17(4): p. 183-8.</w:t>
      </w:r>
    </w:p>
    <w:p w14:paraId="40AED5BB" w14:textId="77777777" w:rsidR="00452605" w:rsidRPr="00B52865" w:rsidRDefault="00452605" w:rsidP="00452605">
      <w:pPr>
        <w:jc w:val="both"/>
        <w:rPr>
          <w:rFonts w:ascii="Times New Roman" w:hAnsi="Times New Roman"/>
          <w:b w:val="0"/>
          <w:sz w:val="18"/>
        </w:rPr>
      </w:pPr>
      <w:r w:rsidRPr="00B52865">
        <w:rPr>
          <w:rFonts w:ascii="Times New Roman" w:hAnsi="Times New Roman"/>
          <w:b w:val="0"/>
          <w:sz w:val="18"/>
        </w:rPr>
        <w:t>3</w:t>
      </w:r>
      <w:r w:rsidR="00523059" w:rsidRPr="00B52865">
        <w:rPr>
          <w:rFonts w:ascii="Times New Roman" w:hAnsi="Times New Roman"/>
          <w:b w:val="0"/>
          <w:sz w:val="18"/>
        </w:rPr>
        <w:t>.</w:t>
      </w:r>
      <w:r w:rsidRPr="00B52865">
        <w:rPr>
          <w:rFonts w:ascii="Times New Roman" w:hAnsi="Times New Roman"/>
          <w:b w:val="0"/>
          <w:sz w:val="18"/>
        </w:rPr>
        <w:t xml:space="preserve"> </w:t>
      </w:r>
      <w:proofErr w:type="spellStart"/>
      <w:r w:rsidRPr="00B52865">
        <w:rPr>
          <w:rFonts w:ascii="Times New Roman" w:hAnsi="Times New Roman"/>
          <w:b w:val="0"/>
          <w:sz w:val="18"/>
        </w:rPr>
        <w:t>Perraudeau</w:t>
      </w:r>
      <w:proofErr w:type="spellEnd"/>
      <w:r w:rsidRPr="00B52865">
        <w:rPr>
          <w:rFonts w:ascii="Times New Roman" w:hAnsi="Times New Roman"/>
          <w:b w:val="0"/>
          <w:sz w:val="18"/>
        </w:rPr>
        <w:t xml:space="preserve">, M., (1988). Luminance models. In </w:t>
      </w:r>
      <w:r w:rsidRPr="00B52865">
        <w:rPr>
          <w:rFonts w:ascii="Times New Roman" w:hAnsi="Times New Roman"/>
          <w:b w:val="0"/>
          <w:i/>
          <w:sz w:val="18"/>
        </w:rPr>
        <w:t>National Lighting Conference</w:t>
      </w:r>
      <w:r w:rsidRPr="00B52865">
        <w:rPr>
          <w:rFonts w:ascii="Times New Roman" w:hAnsi="Times New Roman"/>
          <w:b w:val="0"/>
          <w:sz w:val="18"/>
        </w:rPr>
        <w:t>. Cambridge, UK, March 27-30.</w:t>
      </w:r>
    </w:p>
    <w:p w14:paraId="0E4A3E61" w14:textId="77777777" w:rsidR="009F0B7A" w:rsidRPr="00B52865" w:rsidRDefault="00452605" w:rsidP="00452605">
      <w:pPr>
        <w:jc w:val="both"/>
        <w:rPr>
          <w:rFonts w:ascii="Times New Roman" w:hAnsi="Times New Roman"/>
          <w:b w:val="0"/>
          <w:sz w:val="18"/>
        </w:rPr>
      </w:pPr>
      <w:r w:rsidRPr="00B52865">
        <w:rPr>
          <w:rFonts w:ascii="Times New Roman" w:hAnsi="Times New Roman"/>
          <w:b w:val="0"/>
          <w:sz w:val="18"/>
        </w:rPr>
        <w:t>4</w:t>
      </w:r>
      <w:r w:rsidR="00523059" w:rsidRPr="00B52865">
        <w:rPr>
          <w:rFonts w:ascii="Times New Roman" w:hAnsi="Times New Roman"/>
          <w:b w:val="0"/>
          <w:sz w:val="18"/>
        </w:rPr>
        <w:t>.</w:t>
      </w:r>
      <w:r w:rsidRPr="00B52865">
        <w:rPr>
          <w:rFonts w:ascii="Times New Roman" w:hAnsi="Times New Roman"/>
          <w:b w:val="0"/>
          <w:sz w:val="18"/>
        </w:rPr>
        <w:t xml:space="preserve"> International Daylight Monitoring Programme, [Online], Available: http://idmp.entpe.fr/ [16 June 2008].</w:t>
      </w:r>
    </w:p>
    <w:p w14:paraId="5147C1BD" w14:textId="7B804EB9" w:rsidR="009F0B7A" w:rsidRPr="00B52865" w:rsidRDefault="009F0B7A" w:rsidP="009F0B7A">
      <w:pPr>
        <w:rPr>
          <w:rFonts w:ascii="Times New Roman" w:hAnsi="Times New Roman"/>
        </w:rPr>
      </w:pPr>
    </w:p>
    <w:p w14:paraId="48E059D5" w14:textId="77777777" w:rsidR="00452605" w:rsidRPr="00B52865" w:rsidRDefault="00452605" w:rsidP="00452605">
      <w:pPr>
        <w:jc w:val="both"/>
        <w:rPr>
          <w:rFonts w:ascii="Times New Roman" w:hAnsi="Times New Roman"/>
          <w:b w:val="0"/>
          <w:sz w:val="18"/>
        </w:rPr>
      </w:pPr>
    </w:p>
    <w:sectPr w:rsidR="00452605" w:rsidRPr="00B52865" w:rsidSect="00B52865">
      <w:headerReference w:type="default" r:id="rId12"/>
      <w:type w:val="continuous"/>
      <w:pgSz w:w="12240" w:h="15840" w:code="9"/>
      <w:pgMar w:top="1709" w:right="1276" w:bottom="1276" w:left="1276" w:header="720" w:footer="567" w:gutter="0"/>
      <w:pgNumType w:start="1" w:chapStyle="1"/>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3E4A" w14:textId="77777777" w:rsidR="004C6232" w:rsidRDefault="004C6232" w:rsidP="00A974D7">
      <w:r>
        <w:separator/>
      </w:r>
    </w:p>
  </w:endnote>
  <w:endnote w:type="continuationSeparator" w:id="0">
    <w:p w14:paraId="50F3607D" w14:textId="77777777" w:rsidR="004C6232" w:rsidRDefault="004C6232" w:rsidP="00A9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DB9C" w14:textId="77777777" w:rsidR="004C6232" w:rsidRDefault="004C6232" w:rsidP="00A974D7">
      <w:r>
        <w:separator/>
      </w:r>
    </w:p>
  </w:footnote>
  <w:footnote w:type="continuationSeparator" w:id="0">
    <w:p w14:paraId="097D9D18" w14:textId="77777777" w:rsidR="004C6232" w:rsidRDefault="004C6232" w:rsidP="00A9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8F2" w14:textId="77777777" w:rsidR="00041183" w:rsidRPr="003C6817" w:rsidRDefault="007F30EC" w:rsidP="007F30EC">
    <w:pPr>
      <w:pStyle w:val="Encabezado"/>
      <w:jc w:val="center"/>
      <w:rPr>
        <w:rFonts w:ascii="Times" w:hAnsi="Times"/>
        <w:sz w:val="16"/>
      </w:rPr>
    </w:pPr>
    <w:r w:rsidRPr="007F30EC">
      <w:rPr>
        <w:rFonts w:ascii="Times" w:hAnsi="Times"/>
        <w:sz w:val="16"/>
      </w:rPr>
      <w:t xml:space="preserve">PLEA2016 Los Angeles - Cities, Buildings, People: Towards Regenerative Environments, 11-13 </w:t>
    </w:r>
    <w:proofErr w:type="gramStart"/>
    <w:r w:rsidRPr="007F30EC">
      <w:rPr>
        <w:rFonts w:ascii="Times" w:hAnsi="Times"/>
        <w:sz w:val="16"/>
      </w:rPr>
      <w:t>July,</w:t>
    </w:r>
    <w:proofErr w:type="gramEnd"/>
    <w:r w:rsidRPr="007F30EC">
      <w:rPr>
        <w:rFonts w:ascii="Times" w:hAnsi="Times"/>
        <w:sz w:val="16"/>
      </w:rPr>
      <w:t xml:space="preserve"> 2016</w:t>
    </w:r>
  </w:p>
  <w:p w14:paraId="2182DF6C" w14:textId="77777777" w:rsidR="00041183" w:rsidRDefault="00041183" w:rsidP="005B724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3A4F" w14:textId="77777777" w:rsidR="009465E7" w:rsidRDefault="00E9632E" w:rsidP="00B52865">
    <w:pPr>
      <w:pStyle w:val="Encabezado"/>
      <w:rPr>
        <w:sz w:val="36"/>
      </w:rPr>
    </w:pPr>
    <w:r>
      <w:rPr>
        <w:noProof/>
      </w:rPr>
      <w:drawing>
        <wp:anchor distT="0" distB="0" distL="114300" distR="114300" simplePos="0" relativeHeight="251657728" behindDoc="0" locked="0" layoutInCell="1" allowOverlap="1" wp14:anchorId="44B8553E" wp14:editId="6EAB03C9">
          <wp:simplePos x="0" y="0"/>
          <wp:positionH relativeFrom="column">
            <wp:posOffset>0</wp:posOffset>
          </wp:positionH>
          <wp:positionV relativeFrom="paragraph">
            <wp:posOffset>3810</wp:posOffset>
          </wp:positionV>
          <wp:extent cx="1112520" cy="955040"/>
          <wp:effectExtent l="0" t="0" r="0" b="0"/>
          <wp:wrapNone/>
          <wp:docPr id="689600429"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19A87" w14:textId="77777777" w:rsidR="00B52865" w:rsidRDefault="00B52865" w:rsidP="00B52865">
    <w:pPr>
      <w:pStyle w:val="Encabezado"/>
      <w:jc w:val="center"/>
      <w:rPr>
        <w:iCs/>
        <w:color w:val="7F7F7F"/>
        <w:sz w:val="36"/>
        <w:szCs w:val="48"/>
      </w:rPr>
    </w:pPr>
    <w:r>
      <w:rPr>
        <w:iCs/>
        <w:color w:val="7F7F7F"/>
        <w:sz w:val="36"/>
        <w:szCs w:val="48"/>
      </w:rPr>
      <w:t xml:space="preserve">PLEA </w:t>
    </w:r>
    <w:r w:rsidR="00683B83">
      <w:rPr>
        <w:iCs/>
        <w:color w:val="7F7F7F"/>
        <w:sz w:val="36"/>
        <w:szCs w:val="48"/>
      </w:rPr>
      <w:t xml:space="preserve">2026 </w:t>
    </w:r>
    <w:r>
      <w:rPr>
        <w:iCs/>
        <w:color w:val="7F7F7F"/>
        <w:sz w:val="36"/>
        <w:szCs w:val="48"/>
      </w:rPr>
      <w:t xml:space="preserve">– COSTA RICA </w:t>
    </w:r>
  </w:p>
  <w:p w14:paraId="27D1FEDE" w14:textId="77777777" w:rsidR="00041183" w:rsidRDefault="00B52865" w:rsidP="00B52865">
    <w:pPr>
      <w:pStyle w:val="Encabezado"/>
      <w:jc w:val="center"/>
      <w:rPr>
        <w:rFonts w:ascii="Times" w:hAnsi="Times" w:cs="Times"/>
        <w:color w:val="7F7F7F"/>
      </w:rPr>
    </w:pPr>
    <w:r>
      <w:rPr>
        <w:i/>
        <w:color w:val="7F7F7F"/>
        <w:sz w:val="20"/>
      </w:rPr>
      <w:t xml:space="preserve">           Common Sense Architecture – Harnessing Local Wisdom for Sustainable Future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8C05" w14:textId="77777777" w:rsidR="00CE5799" w:rsidRDefault="00CE5799" w:rsidP="005B724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71F0"/>
    <w:multiLevelType w:val="hybridMultilevel"/>
    <w:tmpl w:val="A480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B743EC"/>
    <w:multiLevelType w:val="hybridMultilevel"/>
    <w:tmpl w:val="0C38375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675293">
    <w:abstractNumId w:val="0"/>
  </w:num>
  <w:num w:numId="2" w16cid:durableId="147089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05"/>
    <w:rsid w:val="00016F2D"/>
    <w:rsid w:val="00031D60"/>
    <w:rsid w:val="000329CA"/>
    <w:rsid w:val="00032BAF"/>
    <w:rsid w:val="00041183"/>
    <w:rsid w:val="00041B90"/>
    <w:rsid w:val="000470C3"/>
    <w:rsid w:val="000861F7"/>
    <w:rsid w:val="000871E6"/>
    <w:rsid w:val="00094A82"/>
    <w:rsid w:val="000A1130"/>
    <w:rsid w:val="000A364B"/>
    <w:rsid w:val="000B62D6"/>
    <w:rsid w:val="000C79BC"/>
    <w:rsid w:val="000D5BB5"/>
    <w:rsid w:val="000E5DC6"/>
    <w:rsid w:val="001029BA"/>
    <w:rsid w:val="001146AC"/>
    <w:rsid w:val="00154061"/>
    <w:rsid w:val="00155EA0"/>
    <w:rsid w:val="001A0B08"/>
    <w:rsid w:val="001A4741"/>
    <w:rsid w:val="001D72F8"/>
    <w:rsid w:val="001F56EB"/>
    <w:rsid w:val="002100A8"/>
    <w:rsid w:val="00213073"/>
    <w:rsid w:val="00230396"/>
    <w:rsid w:val="0024432C"/>
    <w:rsid w:val="002739B1"/>
    <w:rsid w:val="00283E92"/>
    <w:rsid w:val="00297D53"/>
    <w:rsid w:val="00324810"/>
    <w:rsid w:val="0033283E"/>
    <w:rsid w:val="003E1723"/>
    <w:rsid w:val="003F1F2A"/>
    <w:rsid w:val="0042205D"/>
    <w:rsid w:val="0042338A"/>
    <w:rsid w:val="00452605"/>
    <w:rsid w:val="0047494E"/>
    <w:rsid w:val="00493DE1"/>
    <w:rsid w:val="004C4FBA"/>
    <w:rsid w:val="004C6232"/>
    <w:rsid w:val="004E20F3"/>
    <w:rsid w:val="004F55C0"/>
    <w:rsid w:val="00513DBC"/>
    <w:rsid w:val="00521F7B"/>
    <w:rsid w:val="005228B8"/>
    <w:rsid w:val="00523059"/>
    <w:rsid w:val="0054466D"/>
    <w:rsid w:val="005A0994"/>
    <w:rsid w:val="005A108C"/>
    <w:rsid w:val="005B2BD1"/>
    <w:rsid w:val="005B724E"/>
    <w:rsid w:val="006069C3"/>
    <w:rsid w:val="00637024"/>
    <w:rsid w:val="00655CAD"/>
    <w:rsid w:val="0065674D"/>
    <w:rsid w:val="006807A4"/>
    <w:rsid w:val="00683B83"/>
    <w:rsid w:val="00691450"/>
    <w:rsid w:val="006A2AB1"/>
    <w:rsid w:val="006A6A7E"/>
    <w:rsid w:val="006B228A"/>
    <w:rsid w:val="006B264D"/>
    <w:rsid w:val="006C5367"/>
    <w:rsid w:val="006D5C01"/>
    <w:rsid w:val="00701B43"/>
    <w:rsid w:val="0071499A"/>
    <w:rsid w:val="0072784F"/>
    <w:rsid w:val="007459B1"/>
    <w:rsid w:val="007573F6"/>
    <w:rsid w:val="007638D1"/>
    <w:rsid w:val="00781485"/>
    <w:rsid w:val="0079586B"/>
    <w:rsid w:val="007B134F"/>
    <w:rsid w:val="007C3528"/>
    <w:rsid w:val="007E3BD9"/>
    <w:rsid w:val="007F2CCF"/>
    <w:rsid w:val="007F30EC"/>
    <w:rsid w:val="00801AB1"/>
    <w:rsid w:val="00812538"/>
    <w:rsid w:val="0081763A"/>
    <w:rsid w:val="00842657"/>
    <w:rsid w:val="00850825"/>
    <w:rsid w:val="00854663"/>
    <w:rsid w:val="00857E6D"/>
    <w:rsid w:val="00864DB0"/>
    <w:rsid w:val="0086672F"/>
    <w:rsid w:val="00867184"/>
    <w:rsid w:val="0089389A"/>
    <w:rsid w:val="0089655D"/>
    <w:rsid w:val="008968E9"/>
    <w:rsid w:val="008A1384"/>
    <w:rsid w:val="008C1D1F"/>
    <w:rsid w:val="008D1758"/>
    <w:rsid w:val="008F3AA5"/>
    <w:rsid w:val="008F64D1"/>
    <w:rsid w:val="0090778C"/>
    <w:rsid w:val="00910728"/>
    <w:rsid w:val="0091410E"/>
    <w:rsid w:val="009251E5"/>
    <w:rsid w:val="009450F6"/>
    <w:rsid w:val="009465E7"/>
    <w:rsid w:val="00947200"/>
    <w:rsid w:val="0095653F"/>
    <w:rsid w:val="00962164"/>
    <w:rsid w:val="009648B4"/>
    <w:rsid w:val="009947F7"/>
    <w:rsid w:val="00996337"/>
    <w:rsid w:val="009D3296"/>
    <w:rsid w:val="009E06BD"/>
    <w:rsid w:val="009E5926"/>
    <w:rsid w:val="009F0B7A"/>
    <w:rsid w:val="00A113E7"/>
    <w:rsid w:val="00A23450"/>
    <w:rsid w:val="00A3747D"/>
    <w:rsid w:val="00A70111"/>
    <w:rsid w:val="00A74484"/>
    <w:rsid w:val="00A87382"/>
    <w:rsid w:val="00A92A2C"/>
    <w:rsid w:val="00A974D7"/>
    <w:rsid w:val="00AA1895"/>
    <w:rsid w:val="00AA1FBC"/>
    <w:rsid w:val="00AA5330"/>
    <w:rsid w:val="00AC40DF"/>
    <w:rsid w:val="00AC4D20"/>
    <w:rsid w:val="00AF1F2B"/>
    <w:rsid w:val="00AF7083"/>
    <w:rsid w:val="00B20A61"/>
    <w:rsid w:val="00B52865"/>
    <w:rsid w:val="00B750B3"/>
    <w:rsid w:val="00B77A41"/>
    <w:rsid w:val="00B84E07"/>
    <w:rsid w:val="00BC0D0B"/>
    <w:rsid w:val="00BE258C"/>
    <w:rsid w:val="00C04303"/>
    <w:rsid w:val="00C06233"/>
    <w:rsid w:val="00C07F73"/>
    <w:rsid w:val="00C10295"/>
    <w:rsid w:val="00C32EB1"/>
    <w:rsid w:val="00C41557"/>
    <w:rsid w:val="00C4506F"/>
    <w:rsid w:val="00C669E4"/>
    <w:rsid w:val="00C8701C"/>
    <w:rsid w:val="00C956D1"/>
    <w:rsid w:val="00CA3ECE"/>
    <w:rsid w:val="00CE5799"/>
    <w:rsid w:val="00CE721C"/>
    <w:rsid w:val="00CF139F"/>
    <w:rsid w:val="00D053CB"/>
    <w:rsid w:val="00D129A7"/>
    <w:rsid w:val="00D14182"/>
    <w:rsid w:val="00D31278"/>
    <w:rsid w:val="00D43670"/>
    <w:rsid w:val="00D461B2"/>
    <w:rsid w:val="00D77DA7"/>
    <w:rsid w:val="00DB60B6"/>
    <w:rsid w:val="00DD1770"/>
    <w:rsid w:val="00DD687C"/>
    <w:rsid w:val="00DE1562"/>
    <w:rsid w:val="00DE2C5C"/>
    <w:rsid w:val="00E34D7A"/>
    <w:rsid w:val="00E70355"/>
    <w:rsid w:val="00E84285"/>
    <w:rsid w:val="00E90A6D"/>
    <w:rsid w:val="00E9632E"/>
    <w:rsid w:val="00E970F9"/>
    <w:rsid w:val="00EC61B4"/>
    <w:rsid w:val="00ED3661"/>
    <w:rsid w:val="00EE40DD"/>
    <w:rsid w:val="00EF5BFB"/>
    <w:rsid w:val="00F2258D"/>
    <w:rsid w:val="00F608DB"/>
    <w:rsid w:val="00F65C51"/>
    <w:rsid w:val="00F733B8"/>
    <w:rsid w:val="00FA6FE6"/>
    <w:rsid w:val="00FB1B83"/>
    <w:rsid w:val="00FD5523"/>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BC44"/>
  <w15:docId w15:val="{EA135072-3206-2F46-B969-1C8EA4DF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s-C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uthors"/>
    <w:next w:val="Textosinformato"/>
    <w:qFormat/>
    <w:rsid w:val="00493DE1"/>
    <w:pPr>
      <w:jc w:val="center"/>
    </w:pPr>
    <w:rPr>
      <w:rFonts w:eastAsia="Times New Roman"/>
      <w:b/>
      <w:sz w:val="24"/>
      <w:szCs w:val="24"/>
      <w:lang w:val="en-GB" w:eastAsia="en-US"/>
    </w:rPr>
  </w:style>
  <w:style w:type="paragraph" w:styleId="Ttulo1">
    <w:name w:val="heading 1"/>
    <w:aliases w:val="Section headings"/>
    <w:basedOn w:val="Normal"/>
    <w:next w:val="Textosinformato"/>
    <w:link w:val="Ttulo1Car"/>
    <w:uiPriority w:val="9"/>
    <w:qFormat/>
    <w:rsid w:val="00493DE1"/>
    <w:pPr>
      <w:keepNext/>
      <w:jc w:val="left"/>
      <w:outlineLvl w:val="0"/>
    </w:pPr>
    <w:rPr>
      <w:rFonts w:cs="Arial"/>
      <w:kern w:val="32"/>
      <w:sz w:val="20"/>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ection headings Car"/>
    <w:link w:val="Ttulo1"/>
    <w:uiPriority w:val="9"/>
    <w:rsid w:val="00493DE1"/>
    <w:rPr>
      <w:rFonts w:ascii="Calibri" w:eastAsia="Times New Roman" w:hAnsi="Calibri" w:cs="Arial"/>
      <w:b/>
      <w:kern w:val="32"/>
      <w:szCs w:val="32"/>
      <w:lang w:eastAsia="en-US"/>
    </w:rPr>
  </w:style>
  <w:style w:type="paragraph" w:styleId="Textosinformato">
    <w:name w:val="Plain Text"/>
    <w:aliases w:val="Subsection text"/>
    <w:basedOn w:val="Normal"/>
    <w:link w:val="TextosinformatoCar"/>
    <w:rsid w:val="00452605"/>
    <w:pPr>
      <w:jc w:val="both"/>
    </w:pPr>
    <w:rPr>
      <w:rFonts w:eastAsia="MS Mincho" w:cs="Arial"/>
      <w:b w:val="0"/>
      <w:sz w:val="18"/>
      <w:szCs w:val="20"/>
    </w:rPr>
  </w:style>
  <w:style w:type="character" w:customStyle="1" w:styleId="TextosinformatoCar">
    <w:name w:val="Texto sin formato Car"/>
    <w:aliases w:val="Subsection text Car"/>
    <w:link w:val="Textosinformato"/>
    <w:rsid w:val="00452605"/>
    <w:rPr>
      <w:rFonts w:ascii="Arial" w:eastAsia="MS Mincho" w:hAnsi="Arial" w:cs="Arial"/>
      <w:sz w:val="18"/>
      <w:szCs w:val="20"/>
      <w:lang w:val="en-GB"/>
    </w:rPr>
  </w:style>
  <w:style w:type="paragraph" w:styleId="Encabezado">
    <w:name w:val="header"/>
    <w:basedOn w:val="Normal"/>
    <w:link w:val="EncabezadoCar"/>
    <w:rsid w:val="00452605"/>
    <w:pPr>
      <w:tabs>
        <w:tab w:val="center" w:pos="4320"/>
        <w:tab w:val="right" w:pos="8640"/>
      </w:tabs>
      <w:jc w:val="left"/>
    </w:pPr>
    <w:rPr>
      <w:b w:val="0"/>
      <w:sz w:val="18"/>
    </w:rPr>
  </w:style>
  <w:style w:type="character" w:customStyle="1" w:styleId="EncabezadoCar">
    <w:name w:val="Encabezado Car"/>
    <w:link w:val="Encabezado"/>
    <w:rsid w:val="00452605"/>
    <w:rPr>
      <w:rFonts w:ascii="Arial" w:eastAsia="Times New Roman" w:hAnsi="Arial" w:cs="Times New Roman"/>
      <w:sz w:val="18"/>
      <w:szCs w:val="24"/>
      <w:lang w:val="en-GB"/>
    </w:rPr>
  </w:style>
  <w:style w:type="paragraph" w:styleId="Ttulo">
    <w:name w:val="Title"/>
    <w:basedOn w:val="Normal"/>
    <w:next w:val="Normal"/>
    <w:link w:val="TtuloCar"/>
    <w:qFormat/>
    <w:rsid w:val="00493DE1"/>
    <w:pPr>
      <w:spacing w:before="240" w:after="480"/>
    </w:pPr>
    <w:rPr>
      <w:rFonts w:cs="Arial"/>
      <w:bCs/>
      <w:kern w:val="28"/>
      <w:sz w:val="36"/>
      <w:szCs w:val="32"/>
    </w:rPr>
  </w:style>
  <w:style w:type="character" w:customStyle="1" w:styleId="TtuloCar">
    <w:name w:val="Título Car"/>
    <w:link w:val="Ttulo"/>
    <w:rsid w:val="00493DE1"/>
    <w:rPr>
      <w:rFonts w:eastAsia="Times New Roman" w:cs="Arial"/>
      <w:b/>
      <w:bCs/>
      <w:kern w:val="28"/>
      <w:sz w:val="36"/>
      <w:szCs w:val="32"/>
      <w:lang w:eastAsia="en-US"/>
    </w:rPr>
  </w:style>
  <w:style w:type="character" w:styleId="Hipervnculo">
    <w:name w:val="Hyperlink"/>
    <w:rsid w:val="00452605"/>
    <w:rPr>
      <w:color w:val="0000FF"/>
      <w:u w:val="single"/>
    </w:rPr>
  </w:style>
  <w:style w:type="paragraph" w:customStyle="1" w:styleId="Third-LevelHeadingParagraph">
    <w:name w:val="Third-Level Heading Paragraph"/>
    <w:basedOn w:val="Normal"/>
    <w:rsid w:val="00452605"/>
    <w:pPr>
      <w:widowControl w:val="0"/>
      <w:tabs>
        <w:tab w:val="left" w:pos="200"/>
      </w:tabs>
      <w:spacing w:before="60" w:line="220" w:lineRule="exact"/>
      <w:jc w:val="both"/>
    </w:pPr>
    <w:rPr>
      <w:rFonts w:ascii="Times" w:hAnsi="Times"/>
      <w:b w:val="0"/>
      <w:sz w:val="20"/>
      <w:szCs w:val="20"/>
      <w:lang w:val="en-US" w:eastAsia="fr-FR"/>
    </w:rPr>
  </w:style>
  <w:style w:type="paragraph" w:styleId="Textodeglobo">
    <w:name w:val="Balloon Text"/>
    <w:basedOn w:val="Normal"/>
    <w:link w:val="TextodegloboCar"/>
    <w:uiPriority w:val="99"/>
    <w:semiHidden/>
    <w:unhideWhenUsed/>
    <w:rsid w:val="00452605"/>
    <w:rPr>
      <w:rFonts w:ascii="Tahoma" w:hAnsi="Tahoma" w:cs="Tahoma"/>
      <w:sz w:val="16"/>
      <w:szCs w:val="16"/>
    </w:rPr>
  </w:style>
  <w:style w:type="character" w:customStyle="1" w:styleId="TextodegloboCar">
    <w:name w:val="Texto de globo Car"/>
    <w:link w:val="Textodeglobo"/>
    <w:uiPriority w:val="99"/>
    <w:semiHidden/>
    <w:rsid w:val="00452605"/>
    <w:rPr>
      <w:rFonts w:ascii="Tahoma" w:eastAsia="Times New Roman" w:hAnsi="Tahoma" w:cs="Tahoma"/>
      <w:b/>
      <w:sz w:val="16"/>
      <w:szCs w:val="16"/>
      <w:lang w:val="en-GB"/>
    </w:rPr>
  </w:style>
  <w:style w:type="paragraph" w:styleId="Piedepgina">
    <w:name w:val="footer"/>
    <w:basedOn w:val="Normal"/>
    <w:link w:val="PiedepginaCar"/>
    <w:uiPriority w:val="99"/>
    <w:unhideWhenUsed/>
    <w:rsid w:val="00A974D7"/>
    <w:pPr>
      <w:tabs>
        <w:tab w:val="center" w:pos="4536"/>
        <w:tab w:val="right" w:pos="9072"/>
      </w:tabs>
    </w:pPr>
  </w:style>
  <w:style w:type="character" w:customStyle="1" w:styleId="PiedepginaCar">
    <w:name w:val="Pie de página Car"/>
    <w:link w:val="Piedepgina"/>
    <w:uiPriority w:val="99"/>
    <w:rsid w:val="00A974D7"/>
    <w:rPr>
      <w:rFonts w:ascii="Arial" w:eastAsia="Times New Roman" w:hAnsi="Arial" w:cs="Times New Roman"/>
      <w:b/>
      <w:sz w:val="24"/>
      <w:szCs w:val="24"/>
      <w:lang w:val="en-GB"/>
    </w:rPr>
  </w:style>
  <w:style w:type="paragraph" w:customStyle="1" w:styleId="52Equationnote">
    <w:name w:val="52_Equation_note"/>
    <w:basedOn w:val="Normal"/>
    <w:rsid w:val="000A364B"/>
    <w:pPr>
      <w:snapToGrid w:val="0"/>
      <w:spacing w:line="360" w:lineRule="auto"/>
      <w:ind w:left="181" w:firstLine="720"/>
      <w:jc w:val="left"/>
    </w:pPr>
    <w:rPr>
      <w:rFonts w:ascii="Times New Roman" w:eastAsia="SimSun" w:hAnsi="Times New Roman"/>
      <w:b w:val="0"/>
      <w:sz w:val="21"/>
      <w:szCs w:val="20"/>
      <w:lang w:val="en-US" w:eastAsia="zh-CN"/>
    </w:rPr>
  </w:style>
  <w:style w:type="paragraph" w:customStyle="1" w:styleId="51Equation">
    <w:name w:val="51_Equation"/>
    <w:basedOn w:val="Normal"/>
    <w:next w:val="Normal"/>
    <w:rsid w:val="000A364B"/>
    <w:pPr>
      <w:widowControl w:val="0"/>
      <w:tabs>
        <w:tab w:val="num" w:pos="1080"/>
      </w:tabs>
      <w:snapToGrid w:val="0"/>
      <w:spacing w:before="240" w:after="240"/>
      <w:jc w:val="right"/>
    </w:pPr>
    <w:rPr>
      <w:rFonts w:ascii="Times New Roman" w:eastAsia="SimSun" w:hAnsi="Times New Roman"/>
      <w:b w:val="0"/>
      <w:sz w:val="21"/>
      <w:szCs w:val="20"/>
      <w:lang w:val="en-US" w:eastAsia="zh-TW"/>
    </w:rPr>
  </w:style>
  <w:style w:type="paragraph" w:customStyle="1" w:styleId="21ParagraphE">
    <w:name w:val="21_Paragraph_E"/>
    <w:basedOn w:val="Normal"/>
    <w:rsid w:val="000A364B"/>
    <w:pPr>
      <w:spacing w:after="120"/>
      <w:jc w:val="both"/>
    </w:pPr>
    <w:rPr>
      <w:rFonts w:ascii="Times New Roman" w:eastAsia="SimSun" w:hAnsi="Times New Roman"/>
      <w:b w:val="0"/>
      <w:sz w:val="21"/>
      <w:szCs w:val="20"/>
      <w:lang w:val="en-US" w:eastAsia="zh-CN"/>
    </w:rPr>
  </w:style>
  <w:style w:type="character" w:styleId="Textodelmarcadordeposicin">
    <w:name w:val="Placeholder Text"/>
    <w:uiPriority w:val="99"/>
    <w:semiHidden/>
    <w:rsid w:val="007E3BD9"/>
    <w:rPr>
      <w:color w:val="808080"/>
    </w:rPr>
  </w:style>
  <w:style w:type="table" w:styleId="Tablaconcuadrcula">
    <w:name w:val="Table Grid"/>
    <w:basedOn w:val="Tablanormal"/>
    <w:uiPriority w:val="59"/>
    <w:rsid w:val="00864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9F0B7A"/>
  </w:style>
  <w:style w:type="paragraph" w:customStyle="1" w:styleId="MainText">
    <w:name w:val="Main Text"/>
    <w:basedOn w:val="Textosinformato"/>
    <w:qFormat/>
    <w:rsid w:val="00C32EB1"/>
    <w:pPr>
      <w:adjustRightInd w:val="0"/>
      <w:snapToGrid w:val="0"/>
      <w:ind w:firstLine="284"/>
      <w:contextualSpacing/>
    </w:pPr>
    <w:rPr>
      <w:sz w:val="20"/>
    </w:rPr>
  </w:style>
  <w:style w:type="paragraph" w:customStyle="1" w:styleId="Captionfigtable">
    <w:name w:val="Caption (fig &amp; table)"/>
    <w:basedOn w:val="Textosinformato"/>
    <w:link w:val="CaptionfigtableChar"/>
    <w:qFormat/>
    <w:rsid w:val="00C32EB1"/>
    <w:pPr>
      <w:adjustRightInd w:val="0"/>
      <w:snapToGrid w:val="0"/>
    </w:pPr>
    <w:rPr>
      <w:i/>
    </w:rPr>
  </w:style>
  <w:style w:type="character" w:styleId="Mencinsinresolver">
    <w:name w:val="Unresolved Mention"/>
    <w:uiPriority w:val="99"/>
    <w:semiHidden/>
    <w:unhideWhenUsed/>
    <w:rsid w:val="00683B83"/>
    <w:rPr>
      <w:color w:val="605E5C"/>
      <w:shd w:val="clear" w:color="auto" w:fill="E1DFDD"/>
    </w:rPr>
  </w:style>
  <w:style w:type="character" w:customStyle="1" w:styleId="CaptionfigtableChar">
    <w:name w:val="Caption (fig &amp; table) Char"/>
    <w:link w:val="Captionfigtable"/>
    <w:rsid w:val="00C32EB1"/>
    <w:rPr>
      <w:rFonts w:ascii="Calibri" w:eastAsia="MS Mincho" w:hAnsi="Calibri" w:cs="Arial"/>
      <w:i/>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96919">
      <w:bodyDiv w:val="1"/>
      <w:marLeft w:val="0"/>
      <w:marRight w:val="0"/>
      <w:marTop w:val="0"/>
      <w:marBottom w:val="0"/>
      <w:divBdr>
        <w:top w:val="none" w:sz="0" w:space="0" w:color="auto"/>
        <w:left w:val="none" w:sz="0" w:space="0" w:color="auto"/>
        <w:bottom w:val="none" w:sz="0" w:space="0" w:color="auto"/>
        <w:right w:val="none" w:sz="0" w:space="0" w:color="auto"/>
      </w:divBdr>
    </w:div>
    <w:div w:id="372118430">
      <w:bodyDiv w:val="1"/>
      <w:marLeft w:val="0"/>
      <w:marRight w:val="0"/>
      <w:marTop w:val="0"/>
      <w:marBottom w:val="0"/>
      <w:divBdr>
        <w:top w:val="none" w:sz="0" w:space="0" w:color="auto"/>
        <w:left w:val="none" w:sz="0" w:space="0" w:color="auto"/>
        <w:bottom w:val="none" w:sz="0" w:space="0" w:color="auto"/>
        <w:right w:val="none" w:sz="0" w:space="0" w:color="auto"/>
      </w:divBdr>
    </w:div>
    <w:div w:id="515074006">
      <w:bodyDiv w:val="1"/>
      <w:marLeft w:val="0"/>
      <w:marRight w:val="0"/>
      <w:marTop w:val="0"/>
      <w:marBottom w:val="0"/>
      <w:divBdr>
        <w:top w:val="none" w:sz="0" w:space="0" w:color="auto"/>
        <w:left w:val="none" w:sz="0" w:space="0" w:color="auto"/>
        <w:bottom w:val="none" w:sz="0" w:space="0" w:color="auto"/>
        <w:right w:val="none" w:sz="0" w:space="0" w:color="auto"/>
      </w:divBdr>
    </w:div>
    <w:div w:id="1126583044">
      <w:bodyDiv w:val="1"/>
      <w:marLeft w:val="0"/>
      <w:marRight w:val="0"/>
      <w:marTop w:val="0"/>
      <w:marBottom w:val="0"/>
      <w:divBdr>
        <w:top w:val="none" w:sz="0" w:space="0" w:color="auto"/>
        <w:left w:val="none" w:sz="0" w:space="0" w:color="auto"/>
        <w:bottom w:val="none" w:sz="0" w:space="0" w:color="auto"/>
        <w:right w:val="none" w:sz="0" w:space="0" w:color="auto"/>
      </w:divBdr>
    </w:div>
    <w:div w:id="1325743176">
      <w:bodyDiv w:val="1"/>
      <w:marLeft w:val="0"/>
      <w:marRight w:val="0"/>
      <w:marTop w:val="0"/>
      <w:marBottom w:val="0"/>
      <w:divBdr>
        <w:top w:val="none" w:sz="0" w:space="0" w:color="auto"/>
        <w:left w:val="none" w:sz="0" w:space="0" w:color="auto"/>
        <w:bottom w:val="none" w:sz="0" w:space="0" w:color="auto"/>
        <w:right w:val="none" w:sz="0" w:space="0" w:color="auto"/>
      </w:divBdr>
    </w:div>
    <w:div w:id="1481269003">
      <w:bodyDiv w:val="1"/>
      <w:marLeft w:val="0"/>
      <w:marRight w:val="0"/>
      <w:marTop w:val="0"/>
      <w:marBottom w:val="0"/>
      <w:divBdr>
        <w:top w:val="none" w:sz="0" w:space="0" w:color="auto"/>
        <w:left w:val="none" w:sz="0" w:space="0" w:color="auto"/>
        <w:bottom w:val="none" w:sz="0" w:space="0" w:color="auto"/>
        <w:right w:val="none" w:sz="0" w:space="0" w:color="auto"/>
      </w:divBdr>
    </w:div>
    <w:div w:id="18608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ftool.org/plea202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Jul02</b:Tag>
    <b:SourceType>Book</b:SourceType>
    <b:Guid>{2E6DB9DB-104D-49D8-A29A-C50713406C0C}</b:Guid>
    <b:Title>London's Environment</b:Title>
    <b:Year>2002</b:Year>
    <b:Author>
      <b:Author>
        <b:NameList>
          <b:Person>
            <b:Last>Hunt</b:Last>
            <b:First>Julian</b:First>
          </b:Person>
        </b:NameList>
      </b:Author>
    </b:Author>
    <b:City>London</b:City>
    <b:Publisher>Imperial College Press</b:Publisher>
    <b:RefOrder>1</b:RefOrder>
  </b:Source>
</b:Sources>
</file>

<file path=customXml/itemProps1.xml><?xml version="1.0" encoding="utf-8"?>
<ds:datastoreItem xmlns:ds="http://schemas.openxmlformats.org/officeDocument/2006/customXml" ds:itemID="{63130F93-41AE-40CC-8B57-C3D842A6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5724</Characters>
  <Application>Microsoft Office Word</Application>
  <DocSecurity>0</DocSecurity>
  <Lines>204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HMC Architects</Company>
  <LinksUpToDate>false</LinksUpToDate>
  <CharactersWithSpaces>6704</CharactersWithSpaces>
  <SharedDoc>false</SharedDoc>
  <HLinks>
    <vt:vector size="6" baseType="variant">
      <vt:variant>
        <vt:i4>4522055</vt:i4>
      </vt:variant>
      <vt:variant>
        <vt:i4>0</vt:i4>
      </vt:variant>
      <vt:variant>
        <vt:i4>0</vt:i4>
      </vt:variant>
      <vt:variant>
        <vt:i4>5</vt:i4>
      </vt:variant>
      <vt:variant>
        <vt:lpwstr>http://www.conftool.org/plea2026/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Konstanze Elbel</dc:creator>
  <cp:keywords/>
  <cp:lastModifiedBy>EMILY VARGAS SOTO</cp:lastModifiedBy>
  <cp:revision>3</cp:revision>
  <cp:lastPrinted>2013-03-19T00:30:00Z</cp:lastPrinted>
  <dcterms:created xsi:type="dcterms:W3CDTF">2026-03-05T01:44:00Z</dcterms:created>
  <dcterms:modified xsi:type="dcterms:W3CDTF">2026-03-05T01:44:00Z</dcterms:modified>
</cp:coreProperties>
</file>